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12" w:rsidRPr="00552B12" w:rsidRDefault="00552B12" w:rsidP="00552B12">
      <w:pPr>
        <w:spacing w:after="0" w:line="240" w:lineRule="auto"/>
        <w:jc w:val="center"/>
        <w:rPr>
          <w:rFonts w:ascii="Verdana" w:eastAsia="Times New Roman" w:hAnsi="Verdana" w:cs="Times New Roman"/>
          <w:b/>
          <w:szCs w:val="18"/>
        </w:rPr>
      </w:pPr>
      <w:r w:rsidRPr="00552B12">
        <w:rPr>
          <w:rFonts w:ascii="Verdana" w:eastAsia="Times New Roman" w:hAnsi="Verdana" w:cs="Times New Roman"/>
          <w:b/>
          <w:szCs w:val="18"/>
        </w:rPr>
        <w:t>Call for Participation</w:t>
      </w:r>
      <w:r w:rsidRPr="00552B12">
        <w:rPr>
          <w:rFonts w:ascii="Verdana" w:eastAsia="Times New Roman" w:hAnsi="Verdana" w:cs="Times New Roman"/>
          <w:b/>
          <w:szCs w:val="18"/>
        </w:rPr>
        <w:br/>
        <w:t>IJIS Institute Springboard Program</w:t>
      </w:r>
      <w:r w:rsidRPr="00552B12">
        <w:rPr>
          <w:rFonts w:ascii="Verdana" w:eastAsia="Times New Roman" w:hAnsi="Verdana" w:cs="Times New Roman"/>
          <w:b/>
          <w:szCs w:val="18"/>
        </w:rPr>
        <w:br/>
        <w:t xml:space="preserve">LegalXML Electronic Court Filing (ECF) </w:t>
      </w:r>
      <w:proofErr w:type="gramStart"/>
      <w:r w:rsidRPr="00552B12">
        <w:rPr>
          <w:rFonts w:ascii="Verdana" w:eastAsia="Times New Roman" w:hAnsi="Verdana" w:cs="Times New Roman"/>
          <w:b/>
          <w:szCs w:val="18"/>
        </w:rPr>
        <w:t>Initiative</w:t>
      </w:r>
      <w:proofErr w:type="gramEnd"/>
      <w:r w:rsidRPr="00552B12">
        <w:rPr>
          <w:rFonts w:ascii="Verdana" w:eastAsia="Times New Roman" w:hAnsi="Verdana" w:cs="Times New Roman"/>
          <w:b/>
          <w:szCs w:val="18"/>
        </w:rPr>
        <w:br/>
        <w:t>[Final Response due 4-15-13]</w:t>
      </w:r>
    </w:p>
    <w:p w:rsidR="00552B12" w:rsidRDefault="00552B12" w:rsidP="003F0BAA">
      <w:pPr>
        <w:spacing w:after="0" w:line="240" w:lineRule="auto"/>
        <w:rPr>
          <w:rFonts w:ascii="Verdana" w:eastAsia="Times New Roman" w:hAnsi="Verdana" w:cs="Times New Roman"/>
          <w:sz w:val="18"/>
          <w:szCs w:val="18"/>
        </w:rPr>
      </w:pPr>
    </w:p>
    <w:p w:rsidR="00D718E4" w:rsidRDefault="003F0BAA" w:rsidP="003F0BAA">
      <w:pPr>
        <w:spacing w:after="0" w:line="240" w:lineRule="auto"/>
        <w:rPr>
          <w:rFonts w:ascii="Verdana" w:eastAsia="Times New Roman" w:hAnsi="Verdana" w:cs="Times New Roman"/>
          <w:sz w:val="18"/>
          <w:szCs w:val="18"/>
        </w:rPr>
      </w:pPr>
      <w:r w:rsidRPr="008C5683">
        <w:rPr>
          <w:rFonts w:ascii="Verdana" w:eastAsia="Times New Roman" w:hAnsi="Verdana" w:cs="Times New Roman"/>
          <w:sz w:val="18"/>
          <w:szCs w:val="18"/>
        </w:rPr>
        <w:t xml:space="preserve">This </w:t>
      </w:r>
      <w:r>
        <w:rPr>
          <w:rFonts w:ascii="Verdana" w:eastAsia="Times New Roman" w:hAnsi="Verdana" w:cs="Times New Roman"/>
          <w:sz w:val="18"/>
          <w:szCs w:val="18"/>
        </w:rPr>
        <w:t>Call for Participation (CFP)</w:t>
      </w:r>
      <w:r w:rsidRPr="008C5683">
        <w:rPr>
          <w:rFonts w:ascii="Verdana" w:eastAsia="Times New Roman" w:hAnsi="Verdana" w:cs="Times New Roman"/>
          <w:sz w:val="18"/>
          <w:szCs w:val="18"/>
        </w:rPr>
        <w:t xml:space="preserve"> is an invitation for your </w:t>
      </w:r>
      <w:r w:rsidR="00607870">
        <w:rPr>
          <w:rFonts w:ascii="Verdana" w:eastAsia="Times New Roman" w:hAnsi="Verdana" w:cs="Times New Roman"/>
          <w:sz w:val="18"/>
          <w:szCs w:val="18"/>
        </w:rPr>
        <w:t xml:space="preserve">organization </w:t>
      </w:r>
      <w:r w:rsidRPr="008C5683">
        <w:rPr>
          <w:rFonts w:ascii="Verdana" w:eastAsia="Times New Roman" w:hAnsi="Verdana" w:cs="Times New Roman"/>
          <w:sz w:val="18"/>
          <w:szCs w:val="18"/>
        </w:rPr>
        <w:t xml:space="preserve">to </w:t>
      </w:r>
      <w:r>
        <w:rPr>
          <w:rFonts w:ascii="Verdana" w:eastAsia="Times New Roman" w:hAnsi="Verdana" w:cs="Times New Roman"/>
          <w:sz w:val="18"/>
          <w:szCs w:val="18"/>
        </w:rPr>
        <w:t>participate</w:t>
      </w:r>
      <w:r w:rsidRPr="008C5683">
        <w:rPr>
          <w:rFonts w:ascii="Verdana" w:eastAsia="Times New Roman" w:hAnsi="Verdana" w:cs="Times New Roman"/>
          <w:sz w:val="18"/>
          <w:szCs w:val="18"/>
        </w:rPr>
        <w:t xml:space="preserve"> </w:t>
      </w:r>
      <w:r>
        <w:rPr>
          <w:rFonts w:ascii="Verdana" w:eastAsia="Times New Roman" w:hAnsi="Verdana" w:cs="Times New Roman"/>
          <w:sz w:val="18"/>
          <w:szCs w:val="18"/>
        </w:rPr>
        <w:t>in a</w:t>
      </w:r>
      <w:r w:rsidR="00BB300F">
        <w:rPr>
          <w:rFonts w:ascii="Verdana" w:eastAsia="Times New Roman" w:hAnsi="Verdana" w:cs="Times New Roman"/>
          <w:sz w:val="18"/>
          <w:szCs w:val="18"/>
        </w:rPr>
        <w:t>n</w:t>
      </w:r>
      <w:r>
        <w:rPr>
          <w:rFonts w:ascii="Verdana" w:eastAsia="Times New Roman" w:hAnsi="Verdana" w:cs="Times New Roman"/>
          <w:sz w:val="18"/>
          <w:szCs w:val="18"/>
        </w:rPr>
        <w:t xml:space="preserve"> IJIS Institute Springboard</w:t>
      </w:r>
      <w:r w:rsidRPr="008C5683">
        <w:rPr>
          <w:rFonts w:ascii="Verdana" w:eastAsia="Times New Roman" w:hAnsi="Verdana" w:cs="Times New Roman"/>
          <w:sz w:val="18"/>
          <w:szCs w:val="18"/>
        </w:rPr>
        <w:t xml:space="preserve"> </w:t>
      </w:r>
      <w:r>
        <w:rPr>
          <w:rFonts w:ascii="Verdana" w:eastAsia="Times New Roman" w:hAnsi="Verdana" w:cs="Times New Roman"/>
          <w:sz w:val="18"/>
          <w:szCs w:val="18"/>
        </w:rPr>
        <w:t>Initiative</w:t>
      </w:r>
      <w:r w:rsidRPr="008C5683">
        <w:rPr>
          <w:rFonts w:ascii="Verdana" w:eastAsia="Times New Roman" w:hAnsi="Verdana" w:cs="Times New Roman"/>
          <w:sz w:val="18"/>
          <w:szCs w:val="18"/>
        </w:rPr>
        <w:t xml:space="preserve"> as defined herein. The Institute will be undertaking this </w:t>
      </w:r>
      <w:r>
        <w:rPr>
          <w:rFonts w:ascii="Verdana" w:eastAsia="Times New Roman" w:hAnsi="Verdana" w:cs="Times New Roman"/>
          <w:sz w:val="18"/>
          <w:szCs w:val="18"/>
        </w:rPr>
        <w:t>initiative</w:t>
      </w:r>
      <w:r w:rsidRPr="008C5683">
        <w:rPr>
          <w:rFonts w:ascii="Verdana" w:eastAsia="Times New Roman" w:hAnsi="Verdana" w:cs="Times New Roman"/>
          <w:sz w:val="18"/>
          <w:szCs w:val="18"/>
        </w:rPr>
        <w:t xml:space="preserve"> </w:t>
      </w:r>
      <w:r>
        <w:rPr>
          <w:rFonts w:ascii="Verdana" w:eastAsia="Times New Roman" w:hAnsi="Verdana" w:cs="Times New Roman"/>
          <w:sz w:val="18"/>
          <w:szCs w:val="18"/>
        </w:rPr>
        <w:t>with support from</w:t>
      </w:r>
      <w:r w:rsidRPr="005C792A">
        <w:rPr>
          <w:rFonts w:ascii="Verdana" w:eastAsia="Times New Roman" w:hAnsi="Verdana" w:cs="Times New Roman"/>
          <w:sz w:val="18"/>
          <w:szCs w:val="18"/>
        </w:rPr>
        <w:t xml:space="preserve"> </w:t>
      </w:r>
      <w:r w:rsidR="00607870">
        <w:rPr>
          <w:rFonts w:ascii="Verdana" w:eastAsia="Times New Roman" w:hAnsi="Verdana" w:cs="Times New Roman"/>
          <w:sz w:val="18"/>
          <w:szCs w:val="18"/>
        </w:rPr>
        <w:t>the Program Manager for the Information Sharing Environment (PM-ISE</w:t>
      </w:r>
      <w:r w:rsidR="00AF6DC8">
        <w:rPr>
          <w:rFonts w:ascii="Verdana" w:eastAsia="Times New Roman" w:hAnsi="Verdana" w:cs="Times New Roman"/>
          <w:sz w:val="18"/>
          <w:szCs w:val="18"/>
        </w:rPr>
        <w:t xml:space="preserve"> / </w:t>
      </w:r>
      <w:hyperlink r:id="rId8" w:history="1">
        <w:r w:rsidR="00AF6DC8" w:rsidRPr="00463BD9">
          <w:rPr>
            <w:rStyle w:val="Hyperlink"/>
            <w:rFonts w:ascii="Verdana" w:eastAsia="Times New Roman" w:hAnsi="Verdana" w:cs="Times New Roman"/>
            <w:sz w:val="18"/>
            <w:szCs w:val="18"/>
          </w:rPr>
          <w:t>http://ise.gov/</w:t>
        </w:r>
      </w:hyperlink>
      <w:r w:rsidR="00607870">
        <w:rPr>
          <w:rFonts w:ascii="Verdana" w:eastAsia="Times New Roman" w:hAnsi="Verdana" w:cs="Times New Roman"/>
          <w:sz w:val="18"/>
          <w:szCs w:val="18"/>
        </w:rPr>
        <w:t xml:space="preserve">) and the </w:t>
      </w:r>
      <w:r>
        <w:rPr>
          <w:rFonts w:ascii="Verdana" w:eastAsia="Times New Roman" w:hAnsi="Verdana" w:cs="Times New Roman"/>
          <w:sz w:val="18"/>
          <w:szCs w:val="18"/>
        </w:rPr>
        <w:t>Bureau of Justice Assistance (BJA</w:t>
      </w:r>
      <w:r w:rsidR="00AF6DC8">
        <w:rPr>
          <w:rFonts w:ascii="Verdana" w:eastAsia="Times New Roman" w:hAnsi="Verdana" w:cs="Times New Roman"/>
          <w:sz w:val="18"/>
          <w:szCs w:val="18"/>
        </w:rPr>
        <w:t xml:space="preserve"> / </w:t>
      </w:r>
      <w:hyperlink r:id="rId9" w:history="1">
        <w:r w:rsidR="00AF6DC8" w:rsidRPr="00463BD9">
          <w:rPr>
            <w:rStyle w:val="Hyperlink"/>
            <w:rFonts w:ascii="Verdana" w:eastAsia="Times New Roman" w:hAnsi="Verdana" w:cs="Times New Roman"/>
            <w:sz w:val="18"/>
            <w:szCs w:val="18"/>
          </w:rPr>
          <w:t>www.bja.gov</w:t>
        </w:r>
      </w:hyperlink>
      <w:r>
        <w:rPr>
          <w:rFonts w:ascii="Verdana" w:eastAsia="Times New Roman" w:hAnsi="Verdana" w:cs="Times New Roman"/>
          <w:sz w:val="18"/>
          <w:szCs w:val="18"/>
        </w:rPr>
        <w:t>)</w:t>
      </w:r>
      <w:r w:rsidR="00D718E4">
        <w:rPr>
          <w:rFonts w:ascii="Verdana" w:eastAsia="Times New Roman" w:hAnsi="Verdana" w:cs="Times New Roman"/>
          <w:sz w:val="18"/>
          <w:szCs w:val="18"/>
        </w:rPr>
        <w:t>.</w:t>
      </w:r>
    </w:p>
    <w:p w:rsidR="00D718E4" w:rsidRDefault="00D718E4" w:rsidP="003F0BAA">
      <w:pPr>
        <w:spacing w:after="0" w:line="240" w:lineRule="auto"/>
        <w:rPr>
          <w:rFonts w:ascii="Verdana" w:eastAsia="Times New Roman" w:hAnsi="Verdana" w:cs="Times New Roman"/>
          <w:sz w:val="18"/>
          <w:szCs w:val="18"/>
        </w:rPr>
      </w:pPr>
    </w:p>
    <w:p w:rsidR="00AF6DC8" w:rsidRDefault="00D718E4" w:rsidP="003F0BAA">
      <w:pPr>
        <w:spacing w:after="0" w:line="240" w:lineRule="auto"/>
        <w:rPr>
          <w:rFonts w:ascii="Verdana" w:eastAsia="Times New Roman" w:hAnsi="Verdana" w:cs="Times New Roman"/>
          <w:sz w:val="18"/>
          <w:szCs w:val="18"/>
        </w:rPr>
      </w:pPr>
      <w:r w:rsidRPr="00D718E4">
        <w:rPr>
          <w:rFonts w:ascii="Verdana" w:eastAsia="Times New Roman" w:hAnsi="Verdana" w:cs="Times New Roman"/>
          <w:sz w:val="18"/>
          <w:szCs w:val="18"/>
        </w:rPr>
        <w:t xml:space="preserve">The Authoritative Source Organization for the specification is the OASIS Electronic Court Filing </w:t>
      </w:r>
      <w:r>
        <w:rPr>
          <w:rFonts w:ascii="Verdana" w:eastAsia="Times New Roman" w:hAnsi="Verdana" w:cs="Times New Roman"/>
          <w:sz w:val="18"/>
          <w:szCs w:val="18"/>
        </w:rPr>
        <w:t xml:space="preserve">(ECF) </w:t>
      </w:r>
      <w:r w:rsidRPr="00D718E4">
        <w:rPr>
          <w:rFonts w:ascii="Verdana" w:eastAsia="Times New Roman" w:hAnsi="Verdana" w:cs="Times New Roman"/>
          <w:sz w:val="18"/>
          <w:szCs w:val="18"/>
        </w:rPr>
        <w:t>Technical Committee (TC</w:t>
      </w:r>
      <w:r w:rsidR="00AF6DC8">
        <w:rPr>
          <w:rFonts w:ascii="Verdana" w:eastAsia="Times New Roman" w:hAnsi="Verdana" w:cs="Times New Roman"/>
          <w:sz w:val="18"/>
          <w:szCs w:val="18"/>
        </w:rPr>
        <w:t xml:space="preserve"> / </w:t>
      </w:r>
      <w:hyperlink r:id="rId10" w:history="1">
        <w:r w:rsidR="00AF6DC8" w:rsidRPr="00463BD9">
          <w:rPr>
            <w:rStyle w:val="Hyperlink"/>
            <w:rFonts w:ascii="Verdana" w:eastAsia="Times New Roman" w:hAnsi="Verdana" w:cs="Times New Roman"/>
            <w:sz w:val="18"/>
            <w:szCs w:val="18"/>
          </w:rPr>
          <w:t>www.oasis-open.org/committees/tc_home.php?wg_abbrev=legalxml-courtfiling</w:t>
        </w:r>
      </w:hyperlink>
      <w:r w:rsidR="00AF6DC8">
        <w:rPr>
          <w:rFonts w:ascii="Verdana" w:eastAsia="Times New Roman" w:hAnsi="Verdana" w:cs="Times New Roman"/>
          <w:sz w:val="18"/>
          <w:szCs w:val="18"/>
        </w:rPr>
        <w:t>).</w:t>
      </w:r>
    </w:p>
    <w:p w:rsidR="00AF6DC8" w:rsidRDefault="00AF6DC8" w:rsidP="003F0BAA">
      <w:pPr>
        <w:spacing w:after="0" w:line="240" w:lineRule="auto"/>
        <w:rPr>
          <w:rFonts w:ascii="Verdana" w:eastAsia="Times New Roman" w:hAnsi="Verdana" w:cs="Times New Roman"/>
          <w:sz w:val="18"/>
          <w:szCs w:val="18"/>
        </w:rPr>
      </w:pPr>
    </w:p>
    <w:p w:rsidR="00D718E4" w:rsidRDefault="00D718E4" w:rsidP="003F0BAA">
      <w:pPr>
        <w:spacing w:after="0" w:line="240" w:lineRule="auto"/>
        <w:rPr>
          <w:rFonts w:ascii="Verdana" w:eastAsia="Times New Roman" w:hAnsi="Verdana" w:cs="Times New Roman"/>
          <w:sz w:val="18"/>
          <w:szCs w:val="18"/>
        </w:rPr>
      </w:pPr>
      <w:r w:rsidRPr="00D718E4">
        <w:rPr>
          <w:rFonts w:ascii="Verdana" w:eastAsia="Times New Roman" w:hAnsi="Verdana" w:cs="Times New Roman"/>
          <w:sz w:val="18"/>
          <w:szCs w:val="18"/>
        </w:rPr>
        <w:t xml:space="preserve">ECF 4.01 is a </w:t>
      </w:r>
      <w:r w:rsidR="00AC026A">
        <w:rPr>
          <w:rFonts w:ascii="Verdana" w:eastAsia="Times New Roman" w:hAnsi="Verdana" w:cs="Times New Roman"/>
          <w:sz w:val="18"/>
          <w:szCs w:val="18"/>
        </w:rPr>
        <w:t>National Information Exchange Model (</w:t>
      </w:r>
      <w:r w:rsidRPr="00D718E4">
        <w:rPr>
          <w:rFonts w:ascii="Verdana" w:eastAsia="Times New Roman" w:hAnsi="Verdana" w:cs="Times New Roman"/>
          <w:sz w:val="18"/>
          <w:szCs w:val="18"/>
        </w:rPr>
        <w:t>NIEM</w:t>
      </w:r>
      <w:r w:rsidR="00AC026A">
        <w:rPr>
          <w:rFonts w:ascii="Verdana" w:eastAsia="Times New Roman" w:hAnsi="Verdana" w:cs="Times New Roman"/>
          <w:sz w:val="18"/>
          <w:szCs w:val="18"/>
        </w:rPr>
        <w:t xml:space="preserve">) </w:t>
      </w:r>
      <w:r w:rsidRPr="00D718E4">
        <w:rPr>
          <w:rFonts w:ascii="Verdana" w:eastAsia="Times New Roman" w:hAnsi="Verdana" w:cs="Times New Roman"/>
          <w:sz w:val="18"/>
          <w:szCs w:val="18"/>
        </w:rPr>
        <w:t xml:space="preserve">conformant specification that also incorporates fundamental concepts of the </w:t>
      </w:r>
      <w:r>
        <w:rPr>
          <w:rFonts w:ascii="Verdana" w:eastAsia="Times New Roman" w:hAnsi="Verdana" w:cs="Times New Roman"/>
          <w:sz w:val="18"/>
          <w:szCs w:val="18"/>
        </w:rPr>
        <w:t>Global Reference Architecture (</w:t>
      </w:r>
      <w:r w:rsidRPr="00D718E4">
        <w:rPr>
          <w:rFonts w:ascii="Verdana" w:eastAsia="Times New Roman" w:hAnsi="Verdana" w:cs="Times New Roman"/>
          <w:sz w:val="18"/>
          <w:szCs w:val="18"/>
        </w:rPr>
        <w:t>GRA</w:t>
      </w:r>
      <w:r>
        <w:rPr>
          <w:rFonts w:ascii="Verdana" w:eastAsia="Times New Roman" w:hAnsi="Verdana" w:cs="Times New Roman"/>
          <w:sz w:val="18"/>
          <w:szCs w:val="18"/>
        </w:rPr>
        <w:t>)</w:t>
      </w:r>
      <w:r w:rsidRPr="00D718E4">
        <w:rPr>
          <w:rFonts w:ascii="Verdana" w:eastAsia="Times New Roman" w:hAnsi="Verdana" w:cs="Times New Roman"/>
          <w:sz w:val="18"/>
          <w:szCs w:val="18"/>
        </w:rPr>
        <w:t xml:space="preserve"> when combined with the ECF Web Services Service Inter</w:t>
      </w:r>
      <w:r>
        <w:rPr>
          <w:rFonts w:ascii="Verdana" w:eastAsia="Times New Roman" w:hAnsi="Verdana" w:cs="Times New Roman"/>
          <w:sz w:val="18"/>
          <w:szCs w:val="18"/>
        </w:rPr>
        <w:t>action Profile (</w:t>
      </w:r>
      <w:r w:rsidR="00AC026A">
        <w:rPr>
          <w:rFonts w:ascii="Verdana" w:eastAsia="Times New Roman" w:hAnsi="Verdana" w:cs="Times New Roman"/>
          <w:sz w:val="18"/>
          <w:szCs w:val="18"/>
        </w:rPr>
        <w:t xml:space="preserve">WS-SIP v2.01). In tandem, they form what will be referred to during the Initiative as the </w:t>
      </w:r>
      <w:r w:rsidR="00AC026A" w:rsidRPr="00AC026A">
        <w:rPr>
          <w:rFonts w:ascii="Verdana" w:eastAsia="Times New Roman" w:hAnsi="Verdana" w:cs="Times New Roman"/>
          <w:i/>
          <w:sz w:val="18"/>
          <w:szCs w:val="18"/>
        </w:rPr>
        <w:t>LegalXML ECF Specification</w:t>
      </w:r>
      <w:r w:rsidR="000B2E1E">
        <w:rPr>
          <w:rFonts w:ascii="Verdana" w:eastAsia="Times New Roman" w:hAnsi="Verdana" w:cs="Times New Roman"/>
          <w:sz w:val="18"/>
          <w:szCs w:val="18"/>
        </w:rPr>
        <w:t xml:space="preserve"> or just the </w:t>
      </w:r>
      <w:r w:rsidR="000B2E1E" w:rsidRPr="000B2E1E">
        <w:rPr>
          <w:rFonts w:ascii="Verdana" w:eastAsia="Times New Roman" w:hAnsi="Verdana" w:cs="Times New Roman"/>
          <w:i/>
          <w:sz w:val="18"/>
          <w:szCs w:val="18"/>
        </w:rPr>
        <w:t>Specification</w:t>
      </w:r>
      <w:r w:rsidR="000B2E1E">
        <w:rPr>
          <w:rFonts w:ascii="Verdana" w:eastAsia="Times New Roman" w:hAnsi="Verdana" w:cs="Times New Roman"/>
          <w:sz w:val="18"/>
          <w:szCs w:val="18"/>
        </w:rPr>
        <w:t>.</w:t>
      </w:r>
      <w:r w:rsidR="00AC026A">
        <w:rPr>
          <w:rFonts w:ascii="Verdana" w:eastAsia="Times New Roman" w:hAnsi="Verdana" w:cs="Times New Roman"/>
          <w:sz w:val="18"/>
          <w:szCs w:val="18"/>
        </w:rPr>
        <w:t xml:space="preserve"> </w:t>
      </w:r>
      <w:r>
        <w:rPr>
          <w:rFonts w:ascii="Verdana" w:eastAsia="Times New Roman" w:hAnsi="Verdana" w:cs="Times New Roman"/>
          <w:sz w:val="18"/>
          <w:szCs w:val="18"/>
        </w:rPr>
        <w:t>The component</w:t>
      </w:r>
      <w:r w:rsidR="00AC026A">
        <w:rPr>
          <w:rFonts w:ascii="Verdana" w:eastAsia="Times New Roman" w:hAnsi="Verdana" w:cs="Times New Roman"/>
          <w:sz w:val="18"/>
          <w:szCs w:val="18"/>
        </w:rPr>
        <w:t xml:space="preserve"> specification</w:t>
      </w:r>
      <w:r>
        <w:rPr>
          <w:rFonts w:ascii="Verdana" w:eastAsia="Times New Roman" w:hAnsi="Verdana" w:cs="Times New Roman"/>
          <w:sz w:val="18"/>
          <w:szCs w:val="18"/>
        </w:rPr>
        <w:t xml:space="preserve">s </w:t>
      </w:r>
      <w:r w:rsidRPr="00D718E4">
        <w:rPr>
          <w:rFonts w:ascii="Verdana" w:eastAsia="Times New Roman" w:hAnsi="Verdana" w:cs="Times New Roman"/>
          <w:sz w:val="18"/>
          <w:szCs w:val="18"/>
        </w:rPr>
        <w:t>are available for download from</w:t>
      </w:r>
      <w:r>
        <w:rPr>
          <w:rFonts w:ascii="Verdana" w:eastAsia="Times New Roman" w:hAnsi="Verdana" w:cs="Times New Roman"/>
          <w:sz w:val="18"/>
          <w:szCs w:val="18"/>
        </w:rPr>
        <w:t>:</w:t>
      </w:r>
    </w:p>
    <w:p w:rsidR="00D718E4" w:rsidRDefault="00D718E4" w:rsidP="003F0BAA">
      <w:pPr>
        <w:spacing w:after="0" w:line="240" w:lineRule="auto"/>
        <w:rPr>
          <w:rFonts w:ascii="Verdana" w:eastAsia="Times New Roman" w:hAnsi="Verdana" w:cs="Times New Roman"/>
          <w:sz w:val="18"/>
          <w:szCs w:val="18"/>
        </w:rPr>
      </w:pPr>
    </w:p>
    <w:p w:rsidR="00D718E4" w:rsidRPr="00D718E4" w:rsidRDefault="00D718E4" w:rsidP="00D718E4">
      <w:pPr>
        <w:pStyle w:val="ListParagraph"/>
        <w:numPr>
          <w:ilvl w:val="0"/>
          <w:numId w:val="3"/>
        </w:numPr>
        <w:spacing w:after="0" w:line="240" w:lineRule="auto"/>
        <w:rPr>
          <w:rFonts w:ascii="Verdana" w:eastAsia="Times New Roman" w:hAnsi="Verdana" w:cs="Times New Roman"/>
          <w:sz w:val="18"/>
          <w:szCs w:val="18"/>
        </w:rPr>
      </w:pPr>
      <w:r w:rsidRPr="009167E7">
        <w:rPr>
          <w:rFonts w:ascii="Verdana" w:eastAsia="Times New Roman" w:hAnsi="Verdana" w:cs="Times New Roman"/>
          <w:i/>
          <w:sz w:val="18"/>
          <w:szCs w:val="18"/>
        </w:rPr>
        <w:t xml:space="preserve">ECF 4.01 </w:t>
      </w:r>
      <w:r w:rsidR="00001BCB">
        <w:rPr>
          <w:rFonts w:ascii="Verdana" w:eastAsia="Times New Roman" w:hAnsi="Verdana" w:cs="Times New Roman"/>
          <w:i/>
          <w:sz w:val="18"/>
          <w:szCs w:val="18"/>
        </w:rPr>
        <w:t xml:space="preserve">Core </w:t>
      </w:r>
      <w:bookmarkStart w:id="0" w:name="_GoBack"/>
      <w:bookmarkEnd w:id="0"/>
      <w:r w:rsidR="009167E7">
        <w:rPr>
          <w:rFonts w:ascii="Verdana" w:eastAsia="Times New Roman" w:hAnsi="Verdana" w:cs="Times New Roman"/>
          <w:i/>
          <w:sz w:val="18"/>
          <w:szCs w:val="18"/>
        </w:rPr>
        <w:t>S</w:t>
      </w:r>
      <w:r w:rsidRPr="009167E7">
        <w:rPr>
          <w:rFonts w:ascii="Verdana" w:eastAsia="Times New Roman" w:hAnsi="Verdana" w:cs="Times New Roman"/>
          <w:i/>
          <w:sz w:val="18"/>
          <w:szCs w:val="18"/>
        </w:rPr>
        <w:t>pec</w:t>
      </w:r>
      <w:r w:rsidR="009167E7">
        <w:rPr>
          <w:rFonts w:ascii="Verdana" w:eastAsia="Times New Roman" w:hAnsi="Verdana" w:cs="Times New Roman"/>
          <w:i/>
          <w:sz w:val="18"/>
          <w:szCs w:val="18"/>
        </w:rPr>
        <w:t>ification</w:t>
      </w:r>
      <w:r w:rsidR="00AC026A">
        <w:rPr>
          <w:rFonts w:ascii="Verdana" w:eastAsia="Times New Roman" w:hAnsi="Verdana" w:cs="Times New Roman"/>
          <w:sz w:val="18"/>
          <w:szCs w:val="18"/>
        </w:rPr>
        <w:t xml:space="preserve"> (folder)</w:t>
      </w:r>
      <w:r>
        <w:rPr>
          <w:rFonts w:ascii="Verdana" w:eastAsia="Times New Roman" w:hAnsi="Verdana" w:cs="Times New Roman"/>
          <w:sz w:val="18"/>
          <w:szCs w:val="18"/>
        </w:rPr>
        <w:t xml:space="preserve">: </w:t>
      </w:r>
      <w:hyperlink r:id="rId11" w:history="1">
        <w:r w:rsidRPr="00463BD9">
          <w:rPr>
            <w:rStyle w:val="Hyperlink"/>
            <w:rFonts w:ascii="Verdana" w:eastAsia="Times New Roman" w:hAnsi="Verdana" w:cs="Times New Roman"/>
            <w:sz w:val="18"/>
            <w:szCs w:val="18"/>
          </w:rPr>
          <w:t>http://docs.oasis-open.org/legalxml-courtfiling/specs/ecf/v4.01/ecf-v4.01-spec/cos01/</w:t>
        </w:r>
      </w:hyperlink>
      <w:r>
        <w:rPr>
          <w:rFonts w:ascii="Verdana" w:eastAsia="Times New Roman" w:hAnsi="Verdana" w:cs="Times New Roman"/>
          <w:sz w:val="18"/>
          <w:szCs w:val="18"/>
        </w:rPr>
        <w:t xml:space="preserve"> </w:t>
      </w:r>
    </w:p>
    <w:p w:rsidR="00D718E4" w:rsidRPr="00D718E4" w:rsidRDefault="00D718E4" w:rsidP="00D718E4">
      <w:pPr>
        <w:pStyle w:val="ListParagraph"/>
        <w:numPr>
          <w:ilvl w:val="0"/>
          <w:numId w:val="3"/>
        </w:numPr>
        <w:spacing w:after="0" w:line="240" w:lineRule="auto"/>
        <w:rPr>
          <w:rFonts w:ascii="Verdana" w:eastAsia="Times New Roman" w:hAnsi="Verdana" w:cs="Times New Roman"/>
          <w:sz w:val="18"/>
          <w:szCs w:val="18"/>
        </w:rPr>
      </w:pPr>
      <w:r w:rsidRPr="009167E7">
        <w:rPr>
          <w:rFonts w:ascii="Verdana" w:eastAsia="Times New Roman" w:hAnsi="Verdana" w:cs="Times New Roman"/>
          <w:i/>
          <w:sz w:val="18"/>
          <w:szCs w:val="18"/>
        </w:rPr>
        <w:t>ECF 4.0 Web Services SIP 2.01</w:t>
      </w:r>
      <w:r w:rsidRPr="00D718E4">
        <w:rPr>
          <w:rFonts w:ascii="Verdana" w:eastAsia="Times New Roman" w:hAnsi="Verdana" w:cs="Times New Roman"/>
          <w:sz w:val="18"/>
          <w:szCs w:val="18"/>
        </w:rPr>
        <w:t xml:space="preserve"> </w:t>
      </w:r>
      <w:r>
        <w:rPr>
          <w:rFonts w:ascii="Verdana" w:eastAsia="Times New Roman" w:hAnsi="Verdana" w:cs="Times New Roman"/>
          <w:sz w:val="18"/>
          <w:szCs w:val="18"/>
        </w:rPr>
        <w:t>(zip file)</w:t>
      </w:r>
      <w:r w:rsidRPr="00D718E4">
        <w:rPr>
          <w:rFonts w:ascii="Verdana" w:eastAsia="Times New Roman" w:hAnsi="Verdana" w:cs="Times New Roman"/>
          <w:sz w:val="18"/>
          <w:szCs w:val="18"/>
        </w:rPr>
        <w:t xml:space="preserve">: </w:t>
      </w:r>
      <w:hyperlink r:id="rId12" w:history="1">
        <w:r w:rsidRPr="00D718E4">
          <w:rPr>
            <w:rStyle w:val="Hyperlink"/>
            <w:rFonts w:ascii="Verdana" w:eastAsia="Times New Roman" w:hAnsi="Verdana" w:cs="Times New Roman"/>
            <w:sz w:val="18"/>
            <w:szCs w:val="18"/>
          </w:rPr>
          <w:t>http://www.oasis-open.org/committees/download.php/43733/ecf-v4.0-webservices-v2.01-csprd02.zip</w:t>
        </w:r>
      </w:hyperlink>
      <w:r w:rsidRPr="00D718E4">
        <w:rPr>
          <w:rFonts w:ascii="Verdana" w:eastAsia="Times New Roman" w:hAnsi="Verdana" w:cs="Times New Roman"/>
          <w:sz w:val="18"/>
          <w:szCs w:val="18"/>
        </w:rPr>
        <w:t xml:space="preserve"> </w:t>
      </w:r>
    </w:p>
    <w:p w:rsidR="00D718E4" w:rsidRDefault="00D718E4" w:rsidP="003F0BAA">
      <w:pPr>
        <w:spacing w:after="0" w:line="240" w:lineRule="auto"/>
        <w:rPr>
          <w:rFonts w:ascii="Verdana" w:eastAsia="Times New Roman" w:hAnsi="Verdana" w:cs="Times New Roman"/>
          <w:sz w:val="18"/>
          <w:szCs w:val="18"/>
        </w:rPr>
      </w:pPr>
    </w:p>
    <w:p w:rsidR="000B2E1E" w:rsidRDefault="000B2E1E" w:rsidP="000B2E1E">
      <w:pPr>
        <w:spacing w:after="0" w:line="240" w:lineRule="auto"/>
        <w:rPr>
          <w:rFonts w:ascii="Verdana" w:eastAsia="Times New Roman" w:hAnsi="Verdana" w:cs="Times New Roman"/>
          <w:sz w:val="18"/>
          <w:szCs w:val="18"/>
        </w:rPr>
      </w:pPr>
      <w:r w:rsidRPr="000B2E1E">
        <w:rPr>
          <w:rFonts w:ascii="Verdana" w:eastAsia="Times New Roman" w:hAnsi="Verdana" w:cs="Times New Roman"/>
          <w:sz w:val="18"/>
          <w:szCs w:val="18"/>
        </w:rPr>
        <w:t xml:space="preserve">Non-binding letters of </w:t>
      </w:r>
      <w:r>
        <w:rPr>
          <w:rFonts w:ascii="Verdana" w:eastAsia="Times New Roman" w:hAnsi="Verdana" w:cs="Times New Roman"/>
          <w:sz w:val="18"/>
          <w:szCs w:val="18"/>
        </w:rPr>
        <w:t>i</w:t>
      </w:r>
      <w:r w:rsidRPr="000B2E1E">
        <w:rPr>
          <w:rFonts w:ascii="Verdana" w:eastAsia="Times New Roman" w:hAnsi="Verdana" w:cs="Times New Roman"/>
          <w:sz w:val="18"/>
          <w:szCs w:val="18"/>
        </w:rPr>
        <w:t>ntent</w:t>
      </w:r>
      <w:r>
        <w:rPr>
          <w:rFonts w:ascii="Verdana" w:eastAsia="Times New Roman" w:hAnsi="Verdana" w:cs="Times New Roman"/>
          <w:sz w:val="18"/>
          <w:szCs w:val="18"/>
        </w:rPr>
        <w:t xml:space="preserve"> (LOI)</w:t>
      </w:r>
      <w:r w:rsidRPr="000B2E1E">
        <w:rPr>
          <w:rFonts w:ascii="Verdana" w:eastAsia="Times New Roman" w:hAnsi="Verdana" w:cs="Times New Roman"/>
          <w:sz w:val="18"/>
          <w:szCs w:val="18"/>
        </w:rPr>
        <w:t xml:space="preserve"> to participate and preliminary questions about the initiative are due by email to </w:t>
      </w:r>
      <w:hyperlink r:id="rId13" w:history="1">
        <w:r w:rsidRPr="00463BD9">
          <w:rPr>
            <w:rStyle w:val="Hyperlink"/>
            <w:rFonts w:ascii="Verdana" w:eastAsia="Times New Roman" w:hAnsi="Verdana" w:cs="Times New Roman"/>
            <w:sz w:val="18"/>
            <w:szCs w:val="18"/>
          </w:rPr>
          <w:t>scott.serich@ijis.org</w:t>
        </w:r>
      </w:hyperlink>
      <w:r>
        <w:rPr>
          <w:rFonts w:ascii="Verdana" w:eastAsia="Times New Roman" w:hAnsi="Verdana" w:cs="Times New Roman"/>
          <w:sz w:val="18"/>
          <w:szCs w:val="18"/>
        </w:rPr>
        <w:t xml:space="preserve"> </w:t>
      </w:r>
      <w:r w:rsidRPr="000B2E1E">
        <w:rPr>
          <w:rFonts w:ascii="Verdana" w:eastAsia="Times New Roman" w:hAnsi="Verdana" w:cs="Times New Roman"/>
          <w:sz w:val="18"/>
          <w:szCs w:val="18"/>
        </w:rPr>
        <w:t>no later than midnight Eastern Time the ev</w:t>
      </w:r>
      <w:r>
        <w:rPr>
          <w:rFonts w:ascii="Verdana" w:eastAsia="Times New Roman" w:hAnsi="Verdana" w:cs="Times New Roman"/>
          <w:sz w:val="18"/>
          <w:szCs w:val="18"/>
        </w:rPr>
        <w:t xml:space="preserve">ening of </w:t>
      </w:r>
      <w:r w:rsidRPr="000B2E1E">
        <w:rPr>
          <w:rFonts w:ascii="Verdana" w:eastAsia="Times New Roman" w:hAnsi="Verdana" w:cs="Times New Roman"/>
          <w:b/>
          <w:sz w:val="18"/>
          <w:szCs w:val="18"/>
        </w:rPr>
        <w:t>Monday, April 8, 2013</w:t>
      </w:r>
      <w:r>
        <w:rPr>
          <w:rFonts w:ascii="Verdana" w:eastAsia="Times New Roman" w:hAnsi="Verdana" w:cs="Times New Roman"/>
          <w:sz w:val="18"/>
          <w:szCs w:val="18"/>
        </w:rPr>
        <w:t xml:space="preserve">. </w:t>
      </w:r>
      <w:r w:rsidRPr="000B2E1E">
        <w:rPr>
          <w:rFonts w:ascii="Verdana" w:eastAsia="Times New Roman" w:hAnsi="Verdana" w:cs="Times New Roman"/>
          <w:sz w:val="18"/>
          <w:szCs w:val="18"/>
        </w:rPr>
        <w:t xml:space="preserve">Answers to these questions will be published </w:t>
      </w:r>
      <w:r w:rsidR="009167E7">
        <w:rPr>
          <w:rFonts w:ascii="Verdana" w:eastAsia="Times New Roman" w:hAnsi="Verdana" w:cs="Times New Roman"/>
          <w:sz w:val="18"/>
          <w:szCs w:val="18"/>
        </w:rPr>
        <w:t xml:space="preserve">to those who have submitted LOIs </w:t>
      </w:r>
      <w:r w:rsidRPr="000B2E1E">
        <w:rPr>
          <w:rFonts w:ascii="Verdana" w:eastAsia="Times New Roman" w:hAnsi="Verdana" w:cs="Times New Roman"/>
          <w:sz w:val="18"/>
          <w:szCs w:val="18"/>
        </w:rPr>
        <w:t>in a frequently-asked-questions (FAQ) document</w:t>
      </w:r>
      <w:r>
        <w:rPr>
          <w:rFonts w:ascii="Verdana" w:eastAsia="Times New Roman" w:hAnsi="Verdana" w:cs="Times New Roman"/>
          <w:sz w:val="18"/>
          <w:szCs w:val="18"/>
        </w:rPr>
        <w:t xml:space="preserve"> as soon as possible afterward.</w:t>
      </w:r>
    </w:p>
    <w:p w:rsidR="000B2E1E" w:rsidRDefault="000B2E1E" w:rsidP="000B2E1E">
      <w:pPr>
        <w:spacing w:after="0" w:line="240" w:lineRule="auto"/>
        <w:rPr>
          <w:rFonts w:ascii="Verdana" w:eastAsia="Times New Roman" w:hAnsi="Verdana" w:cs="Times New Roman"/>
          <w:sz w:val="18"/>
          <w:szCs w:val="18"/>
        </w:rPr>
      </w:pPr>
    </w:p>
    <w:p w:rsidR="009167E7" w:rsidRDefault="009167E7" w:rsidP="000B2E1E">
      <w:pPr>
        <w:spacing w:after="0" w:line="240" w:lineRule="auto"/>
        <w:rPr>
          <w:rFonts w:ascii="Verdana" w:eastAsia="Times New Roman" w:hAnsi="Verdana" w:cs="Times New Roman"/>
          <w:sz w:val="18"/>
          <w:szCs w:val="18"/>
        </w:rPr>
      </w:pPr>
      <w:r w:rsidRPr="006E5D42">
        <w:rPr>
          <w:rFonts w:ascii="Verdana" w:eastAsia="Times New Roman" w:hAnsi="Verdana" w:cs="Times New Roman"/>
          <w:sz w:val="18"/>
          <w:szCs w:val="18"/>
        </w:rPr>
        <w:t xml:space="preserve">All organizations </w:t>
      </w:r>
      <w:r>
        <w:rPr>
          <w:rFonts w:ascii="Verdana" w:eastAsia="Times New Roman" w:hAnsi="Verdana" w:cs="Times New Roman"/>
          <w:sz w:val="18"/>
          <w:szCs w:val="18"/>
        </w:rPr>
        <w:t>with any interest</w:t>
      </w:r>
      <w:r w:rsidRPr="006E5D42">
        <w:rPr>
          <w:rFonts w:ascii="Verdana" w:eastAsia="Times New Roman" w:hAnsi="Verdana" w:cs="Times New Roman"/>
          <w:sz w:val="18"/>
          <w:szCs w:val="18"/>
        </w:rPr>
        <w:t xml:space="preserve"> in participating </w:t>
      </w:r>
      <w:r>
        <w:rPr>
          <w:rFonts w:ascii="Verdana" w:eastAsia="Times New Roman" w:hAnsi="Verdana" w:cs="Times New Roman"/>
          <w:sz w:val="18"/>
          <w:szCs w:val="18"/>
        </w:rPr>
        <w:t xml:space="preserve">should </w:t>
      </w:r>
      <w:r w:rsidRPr="006E5D42">
        <w:rPr>
          <w:rFonts w:ascii="Verdana" w:eastAsia="Times New Roman" w:hAnsi="Verdana" w:cs="Times New Roman"/>
          <w:sz w:val="18"/>
          <w:szCs w:val="18"/>
        </w:rPr>
        <w:t xml:space="preserve">respond to this </w:t>
      </w:r>
      <w:r>
        <w:rPr>
          <w:rFonts w:ascii="Verdana" w:eastAsia="Times New Roman" w:hAnsi="Verdana" w:cs="Times New Roman"/>
          <w:sz w:val="18"/>
          <w:szCs w:val="18"/>
        </w:rPr>
        <w:t>call. F</w:t>
      </w:r>
      <w:r w:rsidRPr="000B2E1E">
        <w:rPr>
          <w:rFonts w:ascii="Verdana" w:eastAsia="Times New Roman" w:hAnsi="Verdana" w:cs="Times New Roman"/>
          <w:sz w:val="18"/>
          <w:szCs w:val="18"/>
        </w:rPr>
        <w:t xml:space="preserve">inal responses are due by midnight the evening of </w:t>
      </w:r>
      <w:r w:rsidRPr="000B2E1E">
        <w:rPr>
          <w:rFonts w:ascii="Verdana" w:eastAsia="Times New Roman" w:hAnsi="Verdana" w:cs="Times New Roman"/>
          <w:b/>
          <w:sz w:val="18"/>
          <w:szCs w:val="18"/>
        </w:rPr>
        <w:t>Monday, April 15</w:t>
      </w:r>
      <w:r w:rsidRPr="000B2E1E">
        <w:rPr>
          <w:rFonts w:ascii="Verdana" w:eastAsia="Times New Roman" w:hAnsi="Verdana" w:cs="Times New Roman"/>
          <w:sz w:val="18"/>
          <w:szCs w:val="18"/>
        </w:rPr>
        <w:t>.</w:t>
      </w:r>
    </w:p>
    <w:p w:rsidR="000B2E1E" w:rsidRDefault="000B2E1E" w:rsidP="000B2E1E">
      <w:pPr>
        <w:spacing w:after="0" w:line="240" w:lineRule="auto"/>
        <w:rPr>
          <w:rFonts w:ascii="Verdana" w:eastAsia="Times New Roman" w:hAnsi="Verdana" w:cs="Times New Roman"/>
          <w:sz w:val="18"/>
          <w:szCs w:val="18"/>
        </w:rPr>
      </w:pPr>
    </w:p>
    <w:p w:rsidR="00D718E4" w:rsidRDefault="000B2E1E" w:rsidP="000B2E1E">
      <w:pPr>
        <w:spacing w:after="0" w:line="240" w:lineRule="auto"/>
        <w:rPr>
          <w:rFonts w:ascii="Verdana" w:eastAsia="Times New Roman" w:hAnsi="Verdana" w:cs="Times New Roman"/>
          <w:sz w:val="18"/>
          <w:szCs w:val="18"/>
        </w:rPr>
      </w:pPr>
      <w:r w:rsidRPr="000B2E1E">
        <w:rPr>
          <w:rFonts w:ascii="Verdana" w:eastAsia="Times New Roman" w:hAnsi="Verdana" w:cs="Times New Roman"/>
          <w:sz w:val="18"/>
          <w:szCs w:val="18"/>
        </w:rPr>
        <w:t xml:space="preserve">Please do not hesitate to contact Scott Serich (scott.serich@ijis.org or 703-726-1913) if there are any questions about the initiative. Answers </w:t>
      </w:r>
      <w:r w:rsidR="009167E7">
        <w:rPr>
          <w:rFonts w:ascii="Verdana" w:eastAsia="Times New Roman" w:hAnsi="Verdana" w:cs="Times New Roman"/>
          <w:sz w:val="18"/>
          <w:szCs w:val="18"/>
        </w:rPr>
        <w:t xml:space="preserve">to individual inquiries </w:t>
      </w:r>
      <w:r w:rsidRPr="000B2E1E">
        <w:rPr>
          <w:rFonts w:ascii="Verdana" w:eastAsia="Times New Roman" w:hAnsi="Verdana" w:cs="Times New Roman"/>
          <w:sz w:val="18"/>
          <w:szCs w:val="18"/>
        </w:rPr>
        <w:t xml:space="preserve">that may </w:t>
      </w:r>
      <w:r w:rsidR="009167E7">
        <w:rPr>
          <w:rFonts w:ascii="Verdana" w:eastAsia="Times New Roman" w:hAnsi="Verdana" w:cs="Times New Roman"/>
          <w:sz w:val="18"/>
          <w:szCs w:val="18"/>
        </w:rPr>
        <w:t xml:space="preserve">also </w:t>
      </w:r>
      <w:r w:rsidRPr="000B2E1E">
        <w:rPr>
          <w:rFonts w:ascii="Verdana" w:eastAsia="Times New Roman" w:hAnsi="Verdana" w:cs="Times New Roman"/>
          <w:sz w:val="18"/>
          <w:szCs w:val="18"/>
        </w:rPr>
        <w:t xml:space="preserve">be of interest to all potential participants will be </w:t>
      </w:r>
      <w:r w:rsidR="009167E7">
        <w:rPr>
          <w:rFonts w:ascii="Verdana" w:eastAsia="Times New Roman" w:hAnsi="Verdana" w:cs="Times New Roman"/>
          <w:sz w:val="18"/>
          <w:szCs w:val="18"/>
        </w:rPr>
        <w:t xml:space="preserve">included </w:t>
      </w:r>
      <w:r w:rsidRPr="000B2E1E">
        <w:rPr>
          <w:rFonts w:ascii="Verdana" w:eastAsia="Times New Roman" w:hAnsi="Verdana" w:cs="Times New Roman"/>
          <w:sz w:val="18"/>
          <w:szCs w:val="18"/>
        </w:rPr>
        <w:t>in the FAQ</w:t>
      </w:r>
      <w:r>
        <w:rPr>
          <w:rFonts w:ascii="Verdana" w:eastAsia="Times New Roman" w:hAnsi="Verdana" w:cs="Times New Roman"/>
          <w:sz w:val="18"/>
          <w:szCs w:val="18"/>
        </w:rPr>
        <w:t>.</w:t>
      </w:r>
    </w:p>
    <w:p w:rsidR="000B2E1E" w:rsidRDefault="000B2E1E" w:rsidP="003F0BAA">
      <w:pPr>
        <w:spacing w:after="0" w:line="240" w:lineRule="auto"/>
        <w:rPr>
          <w:rFonts w:ascii="Verdana" w:eastAsia="Times New Roman" w:hAnsi="Verdana" w:cs="Times New Roman"/>
          <w:sz w:val="18"/>
          <w:szCs w:val="18"/>
        </w:rPr>
      </w:pPr>
    </w:p>
    <w:p w:rsidR="003F0BAA" w:rsidRDefault="003F0BAA" w:rsidP="003F0BAA">
      <w:pPr>
        <w:spacing w:after="0" w:line="240" w:lineRule="auto"/>
        <w:rPr>
          <w:rFonts w:ascii="Verdana" w:eastAsia="Times New Roman" w:hAnsi="Verdana" w:cs="Times New Roman"/>
          <w:sz w:val="18"/>
          <w:szCs w:val="18"/>
        </w:rPr>
      </w:pPr>
      <w:r w:rsidRPr="008C5683">
        <w:rPr>
          <w:rFonts w:ascii="Verdana" w:eastAsia="Times New Roman" w:hAnsi="Verdana" w:cs="Times New Roman"/>
          <w:sz w:val="18"/>
          <w:szCs w:val="18"/>
        </w:rPr>
        <w:t>A</w:t>
      </w:r>
      <w:r w:rsidR="006C2F72">
        <w:rPr>
          <w:rFonts w:ascii="Verdana" w:eastAsia="Times New Roman" w:hAnsi="Verdana" w:cs="Times New Roman"/>
          <w:sz w:val="18"/>
          <w:szCs w:val="18"/>
        </w:rPr>
        <w:t xml:space="preserve">dditional details </w:t>
      </w:r>
      <w:r w:rsidR="009167E7">
        <w:rPr>
          <w:rFonts w:ascii="Verdana" w:eastAsia="Times New Roman" w:hAnsi="Verdana" w:cs="Times New Roman"/>
          <w:sz w:val="18"/>
          <w:szCs w:val="18"/>
        </w:rPr>
        <w:t xml:space="preserve">regarding this initiative </w:t>
      </w:r>
      <w:r w:rsidR="006C2F72">
        <w:rPr>
          <w:rFonts w:ascii="Verdana" w:eastAsia="Times New Roman" w:hAnsi="Verdana" w:cs="Times New Roman"/>
          <w:sz w:val="18"/>
          <w:szCs w:val="18"/>
        </w:rPr>
        <w:t xml:space="preserve">are </w:t>
      </w:r>
      <w:r w:rsidRPr="008C5683">
        <w:rPr>
          <w:rFonts w:ascii="Verdana" w:eastAsia="Times New Roman" w:hAnsi="Verdana" w:cs="Times New Roman"/>
          <w:sz w:val="18"/>
          <w:szCs w:val="18"/>
        </w:rPr>
        <w:t>provided below.</w:t>
      </w:r>
      <w:bookmarkStart w:id="1" w:name="MemberOpportunities540.2"/>
      <w:bookmarkStart w:id="2" w:name="MemberOpportunities540.02"/>
      <w:bookmarkEnd w:id="1"/>
      <w:bookmarkEnd w:id="2"/>
    </w:p>
    <w:p w:rsidR="009167E7" w:rsidRPr="00BF5907" w:rsidRDefault="009167E7" w:rsidP="003F0BAA">
      <w:pPr>
        <w:spacing w:after="0" w:line="240" w:lineRule="auto"/>
        <w:rPr>
          <w:rFonts w:ascii="Verdana" w:eastAsia="Times New Roman" w:hAnsi="Verdana" w:cs="Times New Roman"/>
          <w:sz w:val="18"/>
          <w:szCs w:val="18"/>
        </w:rPr>
      </w:pPr>
    </w:p>
    <w:p w:rsidR="003F0BAA" w:rsidRPr="008B4E73" w:rsidRDefault="003F0BAA" w:rsidP="003F0BAA">
      <w:pPr>
        <w:spacing w:after="0" w:line="240" w:lineRule="auto"/>
        <w:rPr>
          <w:rFonts w:ascii="Verdana" w:eastAsia="Times New Roman" w:hAnsi="Verdana" w:cs="Times New Roman"/>
          <w:sz w:val="18"/>
          <w:szCs w:val="18"/>
        </w:rPr>
      </w:pPr>
      <w:bookmarkStart w:id="3" w:name="MemberOpportunities540.5"/>
      <w:bookmarkStart w:id="4" w:name="MemberOpportunities540.05"/>
      <w:bookmarkEnd w:id="3"/>
      <w:bookmarkEnd w:id="4"/>
    </w:p>
    <w:p w:rsidR="003F0BAA" w:rsidRPr="007A3576" w:rsidRDefault="00F833DF" w:rsidP="003F0BAA">
      <w:pPr>
        <w:spacing w:after="0" w:line="240" w:lineRule="auto"/>
        <w:rPr>
          <w:rFonts w:ascii="Verdana" w:eastAsia="Times New Roman" w:hAnsi="Verdana" w:cs="Times New Roman"/>
          <w:b/>
          <w:sz w:val="18"/>
          <w:szCs w:val="18"/>
          <w:u w:val="single"/>
        </w:rPr>
      </w:pPr>
      <w:r>
        <w:rPr>
          <w:rFonts w:ascii="Verdana" w:eastAsia="Times New Roman" w:hAnsi="Verdana" w:cs="Times New Roman"/>
          <w:b/>
          <w:sz w:val="18"/>
          <w:szCs w:val="18"/>
          <w:u w:val="single"/>
        </w:rPr>
        <w:t>Background</w:t>
      </w:r>
    </w:p>
    <w:p w:rsidR="003F0BAA" w:rsidRDefault="003F0BAA" w:rsidP="003F0BAA">
      <w:pPr>
        <w:spacing w:after="0" w:line="240" w:lineRule="auto"/>
        <w:rPr>
          <w:rFonts w:ascii="Verdana" w:eastAsia="Times New Roman" w:hAnsi="Verdana" w:cs="Times New Roman"/>
          <w:sz w:val="18"/>
          <w:szCs w:val="18"/>
        </w:rPr>
      </w:pPr>
    </w:p>
    <w:p w:rsidR="009167E7" w:rsidRDefault="00C43DF9" w:rsidP="00C43DF9">
      <w:pPr>
        <w:spacing w:after="0" w:line="240" w:lineRule="auto"/>
        <w:rPr>
          <w:rFonts w:ascii="Verdana" w:eastAsia="Times New Roman" w:hAnsi="Verdana" w:cs="Times New Roman"/>
          <w:sz w:val="18"/>
          <w:szCs w:val="18"/>
        </w:rPr>
      </w:pPr>
      <w:r w:rsidRPr="00C43DF9">
        <w:rPr>
          <w:rFonts w:ascii="Verdana" w:eastAsia="Times New Roman" w:hAnsi="Verdana" w:cs="Times New Roman"/>
          <w:sz w:val="18"/>
          <w:szCs w:val="18"/>
        </w:rPr>
        <w:t xml:space="preserve">The Springboard </w:t>
      </w:r>
      <w:r>
        <w:rPr>
          <w:rFonts w:ascii="Verdana" w:eastAsia="Times New Roman" w:hAnsi="Verdana" w:cs="Times New Roman"/>
          <w:sz w:val="18"/>
          <w:szCs w:val="18"/>
        </w:rPr>
        <w:t xml:space="preserve">program </w:t>
      </w:r>
      <w:r w:rsidRPr="00C43DF9">
        <w:rPr>
          <w:rFonts w:ascii="Verdana" w:eastAsia="Times New Roman" w:hAnsi="Verdana" w:cs="Times New Roman"/>
          <w:sz w:val="18"/>
          <w:szCs w:val="18"/>
        </w:rPr>
        <w:t>mission is to provide a setting where industry can advance national information sharing and interoperability standards for Justice and related domains. The program promotes information sharing via the inspection and testing of standards-based interoperability specifications. It endeavors to work with a variety of stakeholder organizations, including authoritative source organizations (ASOs) as the source of interoperability specifications</w:t>
      </w:r>
      <w:r w:rsidR="009167E7">
        <w:rPr>
          <w:rFonts w:ascii="Verdana" w:eastAsia="Times New Roman" w:hAnsi="Verdana" w:cs="Times New Roman"/>
          <w:sz w:val="18"/>
          <w:szCs w:val="18"/>
        </w:rPr>
        <w:t xml:space="preserve"> and </w:t>
      </w:r>
      <w:r w:rsidRPr="00C43DF9">
        <w:rPr>
          <w:rFonts w:ascii="Verdana" w:eastAsia="Times New Roman" w:hAnsi="Verdana" w:cs="Times New Roman"/>
          <w:sz w:val="18"/>
          <w:szCs w:val="18"/>
        </w:rPr>
        <w:t>standards development organizations (SDOs) as the providers of foundational standards and standardized interoperability specifications</w:t>
      </w:r>
      <w:r w:rsidR="009167E7">
        <w:rPr>
          <w:rFonts w:ascii="Verdana" w:eastAsia="Times New Roman" w:hAnsi="Verdana" w:cs="Times New Roman"/>
          <w:sz w:val="18"/>
          <w:szCs w:val="18"/>
        </w:rPr>
        <w:t>.</w:t>
      </w:r>
    </w:p>
    <w:p w:rsidR="009167E7" w:rsidRDefault="009167E7" w:rsidP="00C43DF9">
      <w:pPr>
        <w:spacing w:after="0" w:line="240" w:lineRule="auto"/>
        <w:rPr>
          <w:rFonts w:ascii="Verdana" w:eastAsia="Times New Roman" w:hAnsi="Verdana" w:cs="Times New Roman"/>
          <w:sz w:val="18"/>
          <w:szCs w:val="18"/>
        </w:rPr>
      </w:pPr>
    </w:p>
    <w:p w:rsidR="000B2E1E" w:rsidRDefault="00C43DF9" w:rsidP="00C43DF9">
      <w:pPr>
        <w:spacing w:after="0" w:line="240" w:lineRule="auto"/>
        <w:rPr>
          <w:rFonts w:ascii="Verdana" w:eastAsia="Times New Roman" w:hAnsi="Verdana" w:cs="Times New Roman"/>
          <w:sz w:val="18"/>
          <w:szCs w:val="18"/>
        </w:rPr>
      </w:pPr>
      <w:r w:rsidRPr="00C43DF9">
        <w:rPr>
          <w:rFonts w:ascii="Verdana" w:eastAsia="Times New Roman" w:hAnsi="Verdana" w:cs="Times New Roman"/>
          <w:sz w:val="18"/>
          <w:szCs w:val="18"/>
        </w:rPr>
        <w:t>In addition to advancing the adoption of standards and interoperability specifications themselves, the program seeks to promote underlying standards-based interoperability tools such as the National Information Exchange Model (NIEM)</w:t>
      </w:r>
      <w:r w:rsidR="009167E7">
        <w:rPr>
          <w:rFonts w:ascii="Verdana" w:eastAsia="Times New Roman" w:hAnsi="Verdana" w:cs="Times New Roman"/>
          <w:sz w:val="18"/>
          <w:szCs w:val="18"/>
        </w:rPr>
        <w:t xml:space="preserve"> and</w:t>
      </w:r>
      <w:r w:rsidRPr="00C43DF9">
        <w:rPr>
          <w:rFonts w:ascii="Verdana" w:eastAsia="Times New Roman" w:hAnsi="Verdana" w:cs="Times New Roman"/>
          <w:sz w:val="18"/>
          <w:szCs w:val="18"/>
        </w:rPr>
        <w:t xml:space="preserve"> the Global Reference Architecture (GRA). These tools provide foundational components for the building of </w:t>
      </w:r>
      <w:r w:rsidR="009167E7">
        <w:rPr>
          <w:rFonts w:ascii="Verdana" w:eastAsia="Times New Roman" w:hAnsi="Verdana" w:cs="Times New Roman"/>
          <w:sz w:val="18"/>
          <w:szCs w:val="18"/>
        </w:rPr>
        <w:t xml:space="preserve">more strongly constrained, </w:t>
      </w:r>
      <w:r w:rsidRPr="00C43DF9">
        <w:rPr>
          <w:rFonts w:ascii="Verdana" w:eastAsia="Times New Roman" w:hAnsi="Verdana" w:cs="Times New Roman"/>
          <w:sz w:val="18"/>
          <w:szCs w:val="18"/>
        </w:rPr>
        <w:t>implementation-ready specifications.</w:t>
      </w:r>
    </w:p>
    <w:p w:rsidR="000B2E1E" w:rsidRDefault="000B2E1E" w:rsidP="003F0BAA">
      <w:pPr>
        <w:spacing w:after="0" w:line="240" w:lineRule="auto"/>
        <w:rPr>
          <w:rFonts w:ascii="Verdana" w:eastAsia="Times New Roman" w:hAnsi="Verdana" w:cs="Times New Roman"/>
          <w:sz w:val="18"/>
          <w:szCs w:val="18"/>
        </w:rPr>
      </w:pPr>
    </w:p>
    <w:p w:rsidR="00F833DF" w:rsidRDefault="009167E7" w:rsidP="00F833DF">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In particular, t</w:t>
      </w:r>
      <w:r w:rsidR="00F833DF">
        <w:rPr>
          <w:rFonts w:ascii="Verdana" w:eastAsia="Times New Roman" w:hAnsi="Verdana" w:cs="Times New Roman"/>
          <w:sz w:val="18"/>
          <w:szCs w:val="18"/>
        </w:rPr>
        <w:t xml:space="preserve">he </w:t>
      </w:r>
      <w:r w:rsidR="00F833DF" w:rsidRPr="00F833DF">
        <w:rPr>
          <w:rFonts w:ascii="Verdana" w:eastAsia="Times New Roman" w:hAnsi="Verdana" w:cs="Times New Roman"/>
          <w:sz w:val="18"/>
          <w:szCs w:val="18"/>
        </w:rPr>
        <w:t xml:space="preserve">ECF </w:t>
      </w:r>
      <w:r>
        <w:rPr>
          <w:rFonts w:ascii="Verdana" w:eastAsia="Times New Roman" w:hAnsi="Verdana" w:cs="Times New Roman"/>
          <w:sz w:val="18"/>
          <w:szCs w:val="18"/>
        </w:rPr>
        <w:t>s</w:t>
      </w:r>
      <w:r w:rsidR="00F833DF">
        <w:rPr>
          <w:rFonts w:ascii="Verdana" w:eastAsia="Times New Roman" w:hAnsi="Verdana" w:cs="Times New Roman"/>
          <w:sz w:val="18"/>
          <w:szCs w:val="18"/>
        </w:rPr>
        <w:t>pecification</w:t>
      </w:r>
      <w:r>
        <w:rPr>
          <w:rFonts w:ascii="Verdana" w:eastAsia="Times New Roman" w:hAnsi="Verdana" w:cs="Times New Roman"/>
          <w:sz w:val="18"/>
          <w:szCs w:val="18"/>
        </w:rPr>
        <w:t>s</w:t>
      </w:r>
      <w:r w:rsidR="00F833DF">
        <w:rPr>
          <w:rFonts w:ascii="Verdana" w:eastAsia="Times New Roman" w:hAnsi="Verdana" w:cs="Times New Roman"/>
          <w:sz w:val="18"/>
          <w:szCs w:val="18"/>
        </w:rPr>
        <w:t xml:space="preserve"> </w:t>
      </w:r>
      <w:r>
        <w:rPr>
          <w:rFonts w:ascii="Verdana" w:eastAsia="Times New Roman" w:hAnsi="Verdana" w:cs="Times New Roman"/>
          <w:sz w:val="18"/>
          <w:szCs w:val="18"/>
        </w:rPr>
        <w:t xml:space="preserve">have </w:t>
      </w:r>
      <w:r w:rsidR="00F833DF" w:rsidRPr="00F833DF">
        <w:rPr>
          <w:rFonts w:ascii="Verdana" w:eastAsia="Times New Roman" w:hAnsi="Verdana" w:cs="Times New Roman"/>
          <w:sz w:val="18"/>
          <w:szCs w:val="18"/>
        </w:rPr>
        <w:t xml:space="preserve">already been adopted as a recommended standard for the courts community by the Conference of State Court Administrators (COSCA) and the National </w:t>
      </w:r>
      <w:r w:rsidR="00F833DF" w:rsidRPr="00F833DF">
        <w:rPr>
          <w:rFonts w:ascii="Verdana" w:eastAsia="Times New Roman" w:hAnsi="Verdana" w:cs="Times New Roman"/>
          <w:sz w:val="18"/>
          <w:szCs w:val="18"/>
        </w:rPr>
        <w:lastRenderedPageBreak/>
        <w:t>Associatio</w:t>
      </w:r>
      <w:r w:rsidR="00F833DF">
        <w:rPr>
          <w:rFonts w:ascii="Verdana" w:eastAsia="Times New Roman" w:hAnsi="Verdana" w:cs="Times New Roman"/>
          <w:sz w:val="18"/>
          <w:szCs w:val="18"/>
        </w:rPr>
        <w:t xml:space="preserve">n for Court Management (NACM). </w:t>
      </w:r>
      <w:r w:rsidR="00F833DF" w:rsidRPr="00F833DF">
        <w:rPr>
          <w:rFonts w:ascii="Verdana" w:eastAsia="Times New Roman" w:hAnsi="Verdana" w:cs="Times New Roman"/>
          <w:sz w:val="18"/>
          <w:szCs w:val="18"/>
        </w:rPr>
        <w:t>The Joint Technology Committee (JTC) of COSCA and NACM, along with staffing and support of NCSC and technical guidance of the Court Information Technology Officers Consortium (CITOC), have actively participated in d</w:t>
      </w:r>
      <w:r w:rsidR="00F833DF">
        <w:rPr>
          <w:rFonts w:ascii="Verdana" w:eastAsia="Times New Roman" w:hAnsi="Verdana" w:cs="Times New Roman"/>
          <w:sz w:val="18"/>
          <w:szCs w:val="18"/>
        </w:rPr>
        <w:t>evelopment and vetting of ECF.</w:t>
      </w:r>
    </w:p>
    <w:p w:rsidR="00F833DF" w:rsidRDefault="00F833DF" w:rsidP="00F833DF">
      <w:pPr>
        <w:spacing w:after="0" w:line="240" w:lineRule="auto"/>
        <w:rPr>
          <w:rFonts w:ascii="Verdana" w:eastAsia="Times New Roman" w:hAnsi="Verdana" w:cs="Times New Roman"/>
          <w:sz w:val="18"/>
          <w:szCs w:val="18"/>
        </w:rPr>
      </w:pPr>
    </w:p>
    <w:p w:rsidR="00F833DF" w:rsidRDefault="00F833DF" w:rsidP="00F833DF">
      <w:pPr>
        <w:spacing w:after="0" w:line="240" w:lineRule="auto"/>
        <w:rPr>
          <w:rFonts w:ascii="Verdana" w:eastAsia="Times New Roman" w:hAnsi="Verdana" w:cs="Times New Roman"/>
          <w:sz w:val="18"/>
          <w:szCs w:val="18"/>
        </w:rPr>
      </w:pPr>
      <w:r w:rsidRPr="00F833DF">
        <w:rPr>
          <w:rFonts w:ascii="Verdana" w:eastAsia="Times New Roman" w:hAnsi="Verdana" w:cs="Times New Roman"/>
          <w:sz w:val="18"/>
          <w:szCs w:val="18"/>
        </w:rPr>
        <w:t xml:space="preserve">This industry support and active participation of practitioners, combined with </w:t>
      </w:r>
      <w:r>
        <w:rPr>
          <w:rFonts w:ascii="Verdana" w:eastAsia="Times New Roman" w:hAnsi="Verdana" w:cs="Times New Roman"/>
          <w:sz w:val="18"/>
          <w:szCs w:val="18"/>
        </w:rPr>
        <w:t xml:space="preserve">encouragement </w:t>
      </w:r>
      <w:r w:rsidRPr="00F833DF">
        <w:rPr>
          <w:rFonts w:ascii="Verdana" w:eastAsia="Times New Roman" w:hAnsi="Verdana" w:cs="Times New Roman"/>
          <w:sz w:val="18"/>
          <w:szCs w:val="18"/>
        </w:rPr>
        <w:t xml:space="preserve">to leverage technology more effectively, has resulted in current initiatives by courts </w:t>
      </w:r>
      <w:r>
        <w:rPr>
          <w:rFonts w:ascii="Verdana" w:eastAsia="Times New Roman" w:hAnsi="Verdana" w:cs="Times New Roman"/>
          <w:sz w:val="18"/>
          <w:szCs w:val="18"/>
        </w:rPr>
        <w:t xml:space="preserve">nationwide </w:t>
      </w:r>
      <w:r w:rsidRPr="00F833DF">
        <w:rPr>
          <w:rFonts w:ascii="Verdana" w:eastAsia="Times New Roman" w:hAnsi="Verdana" w:cs="Times New Roman"/>
          <w:sz w:val="18"/>
          <w:szCs w:val="18"/>
        </w:rPr>
        <w:t>to implement electronic filing based o</w:t>
      </w:r>
      <w:r w:rsidR="006C2F72">
        <w:rPr>
          <w:rFonts w:ascii="Verdana" w:eastAsia="Times New Roman" w:hAnsi="Verdana" w:cs="Times New Roman"/>
          <w:sz w:val="18"/>
          <w:szCs w:val="18"/>
        </w:rPr>
        <w:t>n the ECF 4.01 specification</w:t>
      </w:r>
      <w:r>
        <w:rPr>
          <w:rFonts w:ascii="Verdana" w:eastAsia="Times New Roman" w:hAnsi="Verdana" w:cs="Times New Roman"/>
          <w:sz w:val="18"/>
          <w:szCs w:val="18"/>
        </w:rPr>
        <w:t xml:space="preserve">. </w:t>
      </w:r>
      <w:r w:rsidRPr="00F833DF">
        <w:rPr>
          <w:rFonts w:ascii="Verdana" w:eastAsia="Times New Roman" w:hAnsi="Verdana" w:cs="Times New Roman"/>
          <w:sz w:val="18"/>
          <w:szCs w:val="18"/>
        </w:rPr>
        <w:t>OASIS is now also considering ECF 4.01 as a Candidate OASIS Standard.</w:t>
      </w:r>
    </w:p>
    <w:p w:rsidR="009167E7" w:rsidRDefault="009167E7" w:rsidP="00F833DF">
      <w:pPr>
        <w:spacing w:after="0" w:line="240" w:lineRule="auto"/>
        <w:rPr>
          <w:rFonts w:ascii="Verdana" w:eastAsia="Times New Roman" w:hAnsi="Verdana" w:cs="Times New Roman"/>
          <w:sz w:val="18"/>
          <w:szCs w:val="18"/>
        </w:rPr>
      </w:pPr>
    </w:p>
    <w:p w:rsidR="004E345E" w:rsidRPr="008B4E73" w:rsidRDefault="004E345E" w:rsidP="004E345E">
      <w:pPr>
        <w:spacing w:after="0" w:line="240" w:lineRule="auto"/>
        <w:rPr>
          <w:rFonts w:ascii="Verdana" w:eastAsia="Times New Roman" w:hAnsi="Verdana" w:cs="Times New Roman"/>
          <w:sz w:val="18"/>
          <w:szCs w:val="18"/>
        </w:rPr>
      </w:pPr>
    </w:p>
    <w:p w:rsidR="004E345E" w:rsidRPr="007A3576" w:rsidRDefault="004E345E" w:rsidP="004E345E">
      <w:pPr>
        <w:spacing w:after="0" w:line="240" w:lineRule="auto"/>
        <w:rPr>
          <w:rFonts w:ascii="Verdana" w:eastAsia="Times New Roman" w:hAnsi="Verdana" w:cs="Times New Roman"/>
          <w:b/>
          <w:sz w:val="18"/>
          <w:szCs w:val="18"/>
          <w:u w:val="single"/>
        </w:rPr>
      </w:pPr>
      <w:r>
        <w:rPr>
          <w:rFonts w:ascii="Verdana" w:eastAsia="Times New Roman" w:hAnsi="Verdana" w:cs="Times New Roman"/>
          <w:b/>
          <w:sz w:val="18"/>
          <w:szCs w:val="18"/>
          <w:u w:val="single"/>
        </w:rPr>
        <w:t>Overview of the Specification</w:t>
      </w:r>
    </w:p>
    <w:p w:rsidR="009167E7" w:rsidRDefault="009167E7" w:rsidP="00F833DF">
      <w:pPr>
        <w:spacing w:after="0" w:line="240" w:lineRule="auto"/>
        <w:rPr>
          <w:rFonts w:ascii="Verdana" w:eastAsia="Times New Roman" w:hAnsi="Verdana" w:cs="Times New Roman"/>
          <w:sz w:val="18"/>
          <w:szCs w:val="18"/>
        </w:rPr>
      </w:pPr>
    </w:p>
    <w:p w:rsidR="004E345E" w:rsidRPr="004E345E" w:rsidRDefault="004E345E" w:rsidP="004E345E">
      <w:pPr>
        <w:spacing w:after="0" w:line="240" w:lineRule="auto"/>
        <w:rPr>
          <w:rFonts w:ascii="Verdana" w:eastAsia="Times New Roman" w:hAnsi="Verdana" w:cs="Times New Roman"/>
          <w:sz w:val="18"/>
          <w:szCs w:val="18"/>
        </w:rPr>
      </w:pPr>
      <w:r w:rsidRPr="004E345E">
        <w:rPr>
          <w:rFonts w:ascii="Verdana" w:eastAsia="Times New Roman" w:hAnsi="Verdana" w:cs="Times New Roman"/>
          <w:sz w:val="18"/>
          <w:szCs w:val="18"/>
        </w:rPr>
        <w:t xml:space="preserve">The ECF 4.01 Specification consists of a set of non-proprietary XML and Web services specifications, along with clarifying explanations and amendments, </w:t>
      </w:r>
      <w:r w:rsidR="00552B12">
        <w:rPr>
          <w:rFonts w:ascii="Verdana" w:eastAsia="Times New Roman" w:hAnsi="Verdana" w:cs="Times New Roman"/>
          <w:sz w:val="18"/>
          <w:szCs w:val="18"/>
        </w:rPr>
        <w:t>which</w:t>
      </w:r>
      <w:r w:rsidRPr="004E345E">
        <w:rPr>
          <w:rFonts w:ascii="Verdana" w:eastAsia="Times New Roman" w:hAnsi="Verdana" w:cs="Times New Roman"/>
          <w:sz w:val="18"/>
          <w:szCs w:val="18"/>
        </w:rPr>
        <w:t xml:space="preserve"> have been added for the purpose of promoting interoperability among electronic court filing vendors and systems. The specification defines a technical architecture and a set of components, operations and message structures for an electronic court filing system, and sets forth rules governing its implementation. In particular, it describes the technical architecture and the functional features needed to accomplish a successful electronic court filing system.</w:t>
      </w:r>
    </w:p>
    <w:p w:rsidR="004E345E" w:rsidRPr="004E345E" w:rsidRDefault="004E345E" w:rsidP="004E345E">
      <w:pPr>
        <w:spacing w:after="0" w:line="240" w:lineRule="auto"/>
        <w:rPr>
          <w:rFonts w:ascii="Verdana" w:eastAsia="Times New Roman" w:hAnsi="Verdana" w:cs="Times New Roman"/>
          <w:sz w:val="18"/>
          <w:szCs w:val="18"/>
        </w:rPr>
      </w:pPr>
    </w:p>
    <w:p w:rsidR="004E345E" w:rsidRPr="004E345E" w:rsidRDefault="004E345E" w:rsidP="004E345E">
      <w:pPr>
        <w:spacing w:after="0" w:line="240" w:lineRule="auto"/>
        <w:rPr>
          <w:rFonts w:ascii="Verdana" w:eastAsia="Times New Roman" w:hAnsi="Verdana" w:cs="Times New Roman"/>
          <w:sz w:val="18"/>
          <w:szCs w:val="18"/>
        </w:rPr>
      </w:pPr>
      <w:r w:rsidRPr="004E345E">
        <w:rPr>
          <w:rFonts w:ascii="Verdana" w:eastAsia="Times New Roman" w:hAnsi="Verdana" w:cs="Times New Roman"/>
          <w:sz w:val="18"/>
          <w:szCs w:val="18"/>
        </w:rPr>
        <w:t xml:space="preserve">The ECF 4.0 Web Services Service Interaction Profile </w:t>
      </w:r>
      <w:r>
        <w:rPr>
          <w:rFonts w:ascii="Verdana" w:eastAsia="Times New Roman" w:hAnsi="Verdana" w:cs="Times New Roman"/>
          <w:sz w:val="18"/>
          <w:szCs w:val="18"/>
        </w:rPr>
        <w:t>(</w:t>
      </w:r>
      <w:r w:rsidRPr="004E345E">
        <w:rPr>
          <w:rFonts w:ascii="Verdana" w:eastAsia="Times New Roman" w:hAnsi="Verdana" w:cs="Times New Roman"/>
          <w:sz w:val="18"/>
          <w:szCs w:val="18"/>
        </w:rPr>
        <w:t>SIP</w:t>
      </w:r>
      <w:r>
        <w:rPr>
          <w:rFonts w:ascii="Verdana" w:eastAsia="Times New Roman" w:hAnsi="Verdana" w:cs="Times New Roman"/>
          <w:sz w:val="18"/>
          <w:szCs w:val="18"/>
        </w:rPr>
        <w:t>)</w:t>
      </w:r>
      <w:r w:rsidRPr="004E345E">
        <w:rPr>
          <w:rFonts w:ascii="Verdana" w:eastAsia="Times New Roman" w:hAnsi="Verdana" w:cs="Times New Roman"/>
          <w:sz w:val="18"/>
          <w:szCs w:val="18"/>
        </w:rPr>
        <w:t xml:space="preserve"> 2.01 </w:t>
      </w:r>
      <w:r w:rsidR="009256AD">
        <w:rPr>
          <w:rFonts w:ascii="Verdana" w:eastAsia="Times New Roman" w:hAnsi="Verdana" w:cs="Times New Roman"/>
          <w:sz w:val="18"/>
          <w:szCs w:val="18"/>
        </w:rPr>
        <w:t xml:space="preserve">meets the requirements called </w:t>
      </w:r>
      <w:r w:rsidRPr="004E345E">
        <w:rPr>
          <w:rFonts w:ascii="Verdana" w:eastAsia="Times New Roman" w:hAnsi="Verdana" w:cs="Times New Roman"/>
          <w:sz w:val="18"/>
          <w:szCs w:val="18"/>
        </w:rPr>
        <w:t>for in section 5 of the ECF 4.01 Specification</w:t>
      </w:r>
      <w:r w:rsidR="009256AD">
        <w:rPr>
          <w:rFonts w:ascii="Verdana" w:eastAsia="Times New Roman" w:hAnsi="Verdana" w:cs="Times New Roman"/>
          <w:sz w:val="18"/>
          <w:szCs w:val="18"/>
        </w:rPr>
        <w:t xml:space="preserve">. It </w:t>
      </w:r>
      <w:r w:rsidRPr="004E345E">
        <w:rPr>
          <w:rFonts w:ascii="Verdana" w:eastAsia="Times New Roman" w:hAnsi="Verdana" w:cs="Times New Roman"/>
          <w:sz w:val="18"/>
          <w:szCs w:val="18"/>
        </w:rPr>
        <w:t>may be used to transmit ECF messages between Internet-connected systems. The purpose of the SIP is to provide a web service-based system in conformance with the WS-I Basic Profile 1.1 and Basic Security Profile 1.0 for use with the ECF 4.01 Specification. The specification requires an active network connection between the sending and receiving major design elements (MDEs).</w:t>
      </w:r>
    </w:p>
    <w:p w:rsidR="004E345E" w:rsidRPr="004E345E" w:rsidRDefault="004E345E" w:rsidP="004E345E">
      <w:pPr>
        <w:spacing w:after="0" w:line="240" w:lineRule="auto"/>
        <w:rPr>
          <w:rFonts w:ascii="Verdana" w:eastAsia="Times New Roman" w:hAnsi="Verdana" w:cs="Times New Roman"/>
          <w:sz w:val="18"/>
          <w:szCs w:val="18"/>
        </w:rPr>
      </w:pPr>
    </w:p>
    <w:p w:rsidR="004E345E" w:rsidRPr="004E345E" w:rsidRDefault="004E345E" w:rsidP="004E345E">
      <w:pPr>
        <w:spacing w:after="0" w:line="240" w:lineRule="auto"/>
        <w:rPr>
          <w:rFonts w:ascii="Verdana" w:eastAsia="Times New Roman" w:hAnsi="Verdana" w:cs="Times New Roman"/>
          <w:sz w:val="18"/>
          <w:szCs w:val="18"/>
        </w:rPr>
      </w:pPr>
      <w:r w:rsidRPr="004E345E">
        <w:rPr>
          <w:rFonts w:ascii="Verdana" w:eastAsia="Times New Roman" w:hAnsi="Verdana" w:cs="Times New Roman"/>
          <w:sz w:val="18"/>
          <w:szCs w:val="18"/>
        </w:rPr>
        <w:t>The ECF specifications support the following automated information exchanges:</w:t>
      </w:r>
    </w:p>
    <w:p w:rsidR="004E345E" w:rsidRPr="004E345E" w:rsidRDefault="004E345E" w:rsidP="004E345E">
      <w:pPr>
        <w:spacing w:after="0" w:line="240" w:lineRule="auto"/>
        <w:rPr>
          <w:rFonts w:ascii="Verdana" w:eastAsia="Times New Roman" w:hAnsi="Verdana" w:cs="Times New Roman"/>
          <w:sz w:val="18"/>
          <w:szCs w:val="18"/>
        </w:rPr>
      </w:pP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Transmission of documents in electronic form from law firms and from other persons and organizations to a court for entry (</w:t>
      </w:r>
      <w:r w:rsidR="009256AD">
        <w:rPr>
          <w:rFonts w:ascii="Verdana" w:eastAsia="Times New Roman" w:hAnsi="Verdana" w:cs="Times New Roman"/>
          <w:sz w:val="18"/>
          <w:szCs w:val="18"/>
        </w:rPr>
        <w:t>“</w:t>
      </w:r>
      <w:r w:rsidRPr="009256AD">
        <w:rPr>
          <w:rFonts w:ascii="Verdana" w:eastAsia="Times New Roman" w:hAnsi="Verdana" w:cs="Times New Roman"/>
          <w:sz w:val="18"/>
          <w:szCs w:val="18"/>
        </w:rPr>
        <w:t>official filing”) into the court’s official case records</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Recording of documents in electronic form from members of the court and court administrators into the court’s official case records</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Transmission of data needed to complete (or demonstrate the previous completion of) financial transactions involving filing fees or the payment of any other court fees, fines and financial obligations</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Transmission of the metadata needed to initiate a new case record in a court’s automated case management system (CMS) when the document being transmitted is one that commences a new case in that court</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Transmission of the metadata needed to create an entry that records (indexes) a filed document in a court’s electronic listing of cases and their contents (variously called a “docket” or “register of actions”)</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Transmission of the metadata needed to update the information recorded about a case that is maintained in a court’s CMS</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Messages returned to the sender that confirm a court’s receipt of the sender’s filing message</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Messages notifying the sender of events such as the entry of the document(s) submitted by the sender into the court record (or an error message stating that the document[s] could not be accepted for filing and stating the reason[s] why)</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Queries to the court seeking information about data and documents held within the court’s official electronic records and the return of information in response to those queries</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Queries from filers for the court rules and requirements for electronic filing</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Queries by filers seeking from the court record system the names and addresses of parties in a case who must be served and whether by traditional or electronic means</w:t>
      </w:r>
    </w:p>
    <w:p w:rsidR="004E345E" w:rsidRPr="009256AD" w:rsidRDefault="004E345E" w:rsidP="009256AD">
      <w:pPr>
        <w:pStyle w:val="ListParagraph"/>
        <w:numPr>
          <w:ilvl w:val="0"/>
          <w:numId w:val="3"/>
        </w:numPr>
        <w:spacing w:after="0" w:line="240" w:lineRule="auto"/>
        <w:rPr>
          <w:rFonts w:ascii="Verdana" w:eastAsia="Times New Roman" w:hAnsi="Verdana" w:cs="Times New Roman"/>
          <w:sz w:val="18"/>
          <w:szCs w:val="18"/>
        </w:rPr>
      </w:pPr>
      <w:r w:rsidRPr="009256AD">
        <w:rPr>
          <w:rFonts w:ascii="Verdana" w:eastAsia="Times New Roman" w:hAnsi="Verdana" w:cs="Times New Roman"/>
          <w:sz w:val="18"/>
          <w:szCs w:val="18"/>
        </w:rPr>
        <w:t>Transmission of copies of documents submitted for filing to the other parties in a case who are registered to receive service electronically</w:t>
      </w:r>
    </w:p>
    <w:p w:rsidR="009167E7" w:rsidRDefault="009167E7" w:rsidP="00F833DF">
      <w:pPr>
        <w:spacing w:after="0" w:line="240" w:lineRule="auto"/>
        <w:rPr>
          <w:rFonts w:ascii="Verdana" w:eastAsia="Times New Roman" w:hAnsi="Verdana" w:cs="Times New Roman"/>
          <w:sz w:val="18"/>
          <w:szCs w:val="18"/>
        </w:rPr>
      </w:pPr>
    </w:p>
    <w:p w:rsidR="003F0BAA" w:rsidRDefault="003F0BAA" w:rsidP="003F0BAA">
      <w:pPr>
        <w:spacing w:after="0" w:line="240" w:lineRule="auto"/>
        <w:rPr>
          <w:rFonts w:ascii="Verdana" w:eastAsia="Times New Roman" w:hAnsi="Verdana" w:cs="Times New Roman"/>
          <w:sz w:val="18"/>
          <w:szCs w:val="18"/>
        </w:rPr>
      </w:pPr>
    </w:p>
    <w:p w:rsidR="003F0BAA" w:rsidRPr="005B7BBF" w:rsidRDefault="0030244C" w:rsidP="003F0BAA">
      <w:pPr>
        <w:spacing w:after="0" w:line="240" w:lineRule="auto"/>
        <w:rPr>
          <w:rFonts w:ascii="Verdana" w:eastAsia="Times New Roman" w:hAnsi="Verdana" w:cs="Times New Roman"/>
          <w:bCs/>
          <w:sz w:val="18"/>
          <w:szCs w:val="18"/>
        </w:rPr>
      </w:pPr>
      <w:r>
        <w:rPr>
          <w:rFonts w:ascii="Verdana" w:eastAsia="Times New Roman" w:hAnsi="Verdana" w:cs="Times New Roman"/>
          <w:b/>
          <w:bCs/>
          <w:sz w:val="18"/>
          <w:szCs w:val="18"/>
          <w:u w:val="single"/>
        </w:rPr>
        <w:t xml:space="preserve">Deliverables and </w:t>
      </w:r>
      <w:r w:rsidR="003F0BAA">
        <w:rPr>
          <w:rFonts w:ascii="Verdana" w:eastAsia="Times New Roman" w:hAnsi="Verdana" w:cs="Times New Roman"/>
          <w:b/>
          <w:bCs/>
          <w:sz w:val="18"/>
          <w:szCs w:val="18"/>
          <w:u w:val="single"/>
        </w:rPr>
        <w:t>Tentative Schedule</w:t>
      </w:r>
    </w:p>
    <w:p w:rsidR="003F0BAA" w:rsidRDefault="003F0BAA" w:rsidP="003F0BAA">
      <w:pPr>
        <w:spacing w:after="0" w:line="240" w:lineRule="auto"/>
        <w:rPr>
          <w:rFonts w:ascii="Verdana" w:eastAsia="Times New Roman" w:hAnsi="Verdana" w:cs="Times New Roman"/>
          <w:sz w:val="18"/>
          <w:szCs w:val="18"/>
        </w:rPr>
      </w:pPr>
    </w:p>
    <w:p w:rsidR="003F0BAA" w:rsidRPr="00AB42D1" w:rsidRDefault="0030244C" w:rsidP="003F0BAA">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The expected deliverables and a tentative schedule appear below. The</w:t>
      </w:r>
      <w:r w:rsidR="00552B12">
        <w:rPr>
          <w:rFonts w:ascii="Verdana" w:eastAsia="Times New Roman" w:hAnsi="Verdana" w:cs="Times New Roman"/>
          <w:sz w:val="18"/>
          <w:szCs w:val="18"/>
        </w:rPr>
        <w:t xml:space="preserve"> dates are </w:t>
      </w:r>
      <w:r>
        <w:rPr>
          <w:rFonts w:ascii="Verdana" w:eastAsia="Times New Roman" w:hAnsi="Verdana" w:cs="Times New Roman"/>
          <w:sz w:val="18"/>
          <w:szCs w:val="18"/>
        </w:rPr>
        <w:t xml:space="preserve">subject </w:t>
      </w:r>
      <w:r w:rsidR="00552B12" w:rsidRPr="008C5683">
        <w:rPr>
          <w:rFonts w:ascii="Verdana" w:eastAsia="Times New Roman" w:hAnsi="Verdana" w:cs="Times New Roman"/>
          <w:sz w:val="18"/>
          <w:szCs w:val="18"/>
        </w:rPr>
        <w:t xml:space="preserve">to </w:t>
      </w:r>
      <w:r>
        <w:rPr>
          <w:rFonts w:ascii="Verdana" w:eastAsia="Times New Roman" w:hAnsi="Verdana" w:cs="Times New Roman"/>
          <w:sz w:val="18"/>
          <w:szCs w:val="18"/>
        </w:rPr>
        <w:t>modification</w:t>
      </w:r>
      <w:r w:rsidR="00552B12">
        <w:rPr>
          <w:rFonts w:ascii="Verdana" w:eastAsia="Times New Roman" w:hAnsi="Verdana" w:cs="Times New Roman"/>
          <w:sz w:val="18"/>
          <w:szCs w:val="18"/>
        </w:rPr>
        <w:t>.</w:t>
      </w:r>
    </w:p>
    <w:p w:rsidR="003F0BAA" w:rsidRDefault="003F0BAA" w:rsidP="003F0BAA">
      <w:pPr>
        <w:spacing w:after="0" w:line="240" w:lineRule="auto"/>
        <w:rPr>
          <w:rFonts w:ascii="Verdana" w:eastAsia="Times New Roman" w:hAnsi="Verdana" w:cs="Times New Roman"/>
          <w:sz w:val="18"/>
          <w:szCs w:val="18"/>
        </w:rPr>
      </w:pPr>
    </w:p>
    <w:p w:rsidR="003F0BAA" w:rsidRDefault="00693D29" w:rsidP="003F0BAA">
      <w:pPr>
        <w:pStyle w:val="ListParagraph"/>
        <w:numPr>
          <w:ilvl w:val="0"/>
          <w:numId w:val="1"/>
        </w:numPr>
        <w:tabs>
          <w:tab w:val="left" w:pos="684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Kickoff and </w:t>
      </w:r>
      <w:r w:rsidR="00F833DF">
        <w:rPr>
          <w:rFonts w:ascii="Verdana" w:eastAsia="Times New Roman" w:hAnsi="Verdana" w:cs="Times New Roman"/>
          <w:sz w:val="18"/>
          <w:szCs w:val="18"/>
        </w:rPr>
        <w:t xml:space="preserve">Inspection </w:t>
      </w:r>
      <w:r>
        <w:rPr>
          <w:rFonts w:ascii="Verdana" w:eastAsia="Times New Roman" w:hAnsi="Verdana" w:cs="Times New Roman"/>
          <w:sz w:val="18"/>
          <w:szCs w:val="18"/>
        </w:rPr>
        <w:t>of Conformance Targets</w:t>
      </w:r>
    </w:p>
    <w:p w:rsidR="003F0BAA" w:rsidRDefault="003F0BAA" w:rsidP="003F0BAA">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Call for Participation Deadline</w:t>
      </w:r>
      <w:r>
        <w:rPr>
          <w:rFonts w:ascii="Verdana" w:eastAsia="Times New Roman" w:hAnsi="Verdana" w:cs="Times New Roman"/>
          <w:sz w:val="18"/>
          <w:szCs w:val="18"/>
        </w:rPr>
        <w:tab/>
      </w:r>
      <w:r w:rsidR="00F833DF">
        <w:rPr>
          <w:rFonts w:ascii="Verdana" w:eastAsia="Times New Roman" w:hAnsi="Verdana" w:cs="Times New Roman"/>
          <w:sz w:val="18"/>
          <w:szCs w:val="18"/>
        </w:rPr>
        <w:t>4</w:t>
      </w:r>
      <w:r>
        <w:rPr>
          <w:rFonts w:ascii="Verdana" w:eastAsia="Times New Roman" w:hAnsi="Verdana" w:cs="Times New Roman"/>
          <w:sz w:val="18"/>
          <w:szCs w:val="18"/>
        </w:rPr>
        <w:t>/15/1</w:t>
      </w:r>
      <w:r w:rsidR="00F833DF">
        <w:rPr>
          <w:rFonts w:ascii="Verdana" w:eastAsia="Times New Roman" w:hAnsi="Verdana" w:cs="Times New Roman"/>
          <w:sz w:val="18"/>
          <w:szCs w:val="18"/>
        </w:rPr>
        <w:t>3</w:t>
      </w:r>
    </w:p>
    <w:p w:rsidR="003F0BAA" w:rsidRDefault="00F833DF" w:rsidP="003F0BAA">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Execute </w:t>
      </w:r>
      <w:r w:rsidR="003F0BAA" w:rsidRPr="001D7CA0">
        <w:rPr>
          <w:rFonts w:ascii="Verdana" w:eastAsia="Times New Roman" w:hAnsi="Verdana" w:cs="Times New Roman"/>
          <w:sz w:val="18"/>
          <w:szCs w:val="18"/>
        </w:rPr>
        <w:t>Participation Agreement</w:t>
      </w:r>
      <w:r>
        <w:rPr>
          <w:rFonts w:ascii="Verdana" w:eastAsia="Times New Roman" w:hAnsi="Verdana" w:cs="Times New Roman"/>
          <w:sz w:val="18"/>
          <w:szCs w:val="18"/>
        </w:rPr>
        <w:t>s</w:t>
      </w:r>
      <w:r w:rsidR="00693D29">
        <w:rPr>
          <w:rFonts w:ascii="Verdana" w:eastAsia="Times New Roman" w:hAnsi="Verdana" w:cs="Times New Roman"/>
          <w:sz w:val="18"/>
          <w:szCs w:val="18"/>
        </w:rPr>
        <w:t xml:space="preserve"> as needed</w:t>
      </w:r>
      <w:r w:rsidR="003F0BAA">
        <w:rPr>
          <w:rFonts w:ascii="Verdana" w:eastAsia="Times New Roman" w:hAnsi="Verdana" w:cs="Times New Roman"/>
          <w:sz w:val="18"/>
          <w:szCs w:val="18"/>
        </w:rPr>
        <w:tab/>
      </w:r>
      <w:r w:rsidR="00693D29">
        <w:rPr>
          <w:rFonts w:ascii="Verdana" w:eastAsia="Times New Roman" w:hAnsi="Verdana" w:cs="Times New Roman"/>
          <w:sz w:val="18"/>
          <w:szCs w:val="18"/>
        </w:rPr>
        <w:t xml:space="preserve">starting </w:t>
      </w:r>
      <w:r>
        <w:rPr>
          <w:rFonts w:ascii="Verdana" w:eastAsia="Times New Roman" w:hAnsi="Verdana" w:cs="Times New Roman"/>
          <w:sz w:val="18"/>
          <w:szCs w:val="18"/>
        </w:rPr>
        <w:t>4</w:t>
      </w:r>
      <w:r w:rsidR="003F0BAA">
        <w:rPr>
          <w:rFonts w:ascii="Verdana" w:eastAsia="Times New Roman" w:hAnsi="Verdana" w:cs="Times New Roman"/>
          <w:sz w:val="18"/>
          <w:szCs w:val="18"/>
        </w:rPr>
        <w:t>/15/</w:t>
      </w:r>
      <w:r>
        <w:rPr>
          <w:rFonts w:ascii="Verdana" w:eastAsia="Times New Roman" w:hAnsi="Verdana" w:cs="Times New Roman"/>
          <w:sz w:val="18"/>
          <w:szCs w:val="18"/>
        </w:rPr>
        <w:t>13</w:t>
      </w:r>
    </w:p>
    <w:p w:rsidR="00693D29" w:rsidRDefault="00693D29" w:rsidP="003F0BAA">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Develop Springboard Conformance Package</w:t>
      </w:r>
      <w:r>
        <w:rPr>
          <w:rFonts w:ascii="Verdana" w:eastAsia="Times New Roman" w:hAnsi="Verdana" w:cs="Times New Roman"/>
          <w:sz w:val="18"/>
          <w:szCs w:val="18"/>
        </w:rPr>
        <w:tab/>
        <w:t>4/15/13 – 5/31/13</w:t>
      </w:r>
    </w:p>
    <w:p w:rsidR="00693D29" w:rsidRDefault="00693D29" w:rsidP="00693D29">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Review Springboard Conformance Package</w:t>
      </w:r>
      <w:r>
        <w:rPr>
          <w:rFonts w:ascii="Verdana" w:eastAsia="Times New Roman" w:hAnsi="Verdana" w:cs="Times New Roman"/>
          <w:sz w:val="18"/>
          <w:szCs w:val="18"/>
        </w:rPr>
        <w:tab/>
        <w:t>6/1/13 – 6/14/13</w:t>
      </w:r>
    </w:p>
    <w:p w:rsidR="00693D29" w:rsidRDefault="00693D29" w:rsidP="003F0BAA">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Participant Meeting: Review Conformance Criteria</w:t>
      </w:r>
      <w:r>
        <w:rPr>
          <w:rFonts w:ascii="Verdana" w:eastAsia="Times New Roman" w:hAnsi="Verdana" w:cs="Times New Roman"/>
          <w:sz w:val="18"/>
          <w:szCs w:val="18"/>
        </w:rPr>
        <w:tab/>
        <w:t>6/15/13</w:t>
      </w:r>
    </w:p>
    <w:p w:rsidR="00693D29" w:rsidRDefault="00693D29" w:rsidP="00693D29">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Rework Conformance Package</w:t>
      </w:r>
      <w:r>
        <w:rPr>
          <w:rFonts w:ascii="Verdana" w:eastAsia="Times New Roman" w:hAnsi="Verdana" w:cs="Times New Roman"/>
          <w:sz w:val="18"/>
          <w:szCs w:val="18"/>
        </w:rPr>
        <w:tab/>
        <w:t>6/30/13</w:t>
      </w:r>
    </w:p>
    <w:p w:rsidR="00F833DF" w:rsidRDefault="00F833DF" w:rsidP="00F833DF">
      <w:pPr>
        <w:spacing w:after="0" w:line="240" w:lineRule="auto"/>
        <w:rPr>
          <w:rFonts w:ascii="Verdana" w:eastAsia="Times New Roman" w:hAnsi="Verdana" w:cs="Times New Roman"/>
          <w:sz w:val="18"/>
          <w:szCs w:val="18"/>
        </w:rPr>
      </w:pPr>
    </w:p>
    <w:p w:rsidR="003F0BAA" w:rsidRDefault="00693D29" w:rsidP="003F0BAA">
      <w:pPr>
        <w:pStyle w:val="ListParagraph"/>
        <w:numPr>
          <w:ilvl w:val="0"/>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Level 1 Testing</w:t>
      </w:r>
    </w:p>
    <w:p w:rsidR="00693D29" w:rsidRDefault="00693D29" w:rsidP="003F0BAA">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Customize Test Harness</w:t>
      </w:r>
      <w:r>
        <w:rPr>
          <w:rFonts w:ascii="Verdana" w:eastAsia="Times New Roman" w:hAnsi="Verdana" w:cs="Times New Roman"/>
          <w:sz w:val="18"/>
          <w:szCs w:val="18"/>
        </w:rPr>
        <w:tab/>
        <w:t xml:space="preserve">5/15/13 </w:t>
      </w:r>
      <w:r w:rsidR="00552B12">
        <w:rPr>
          <w:rFonts w:ascii="Verdana" w:eastAsia="Times New Roman" w:hAnsi="Verdana" w:cs="Times New Roman"/>
          <w:sz w:val="18"/>
          <w:szCs w:val="18"/>
        </w:rPr>
        <w:t>–</w:t>
      </w:r>
      <w:r>
        <w:rPr>
          <w:rFonts w:ascii="Verdana" w:eastAsia="Times New Roman" w:hAnsi="Verdana" w:cs="Times New Roman"/>
          <w:sz w:val="18"/>
          <w:szCs w:val="18"/>
        </w:rPr>
        <w:t xml:space="preserve"> </w:t>
      </w:r>
      <w:r w:rsidR="00552B12">
        <w:rPr>
          <w:rFonts w:ascii="Verdana" w:eastAsia="Times New Roman" w:hAnsi="Verdana" w:cs="Times New Roman"/>
          <w:sz w:val="18"/>
          <w:szCs w:val="18"/>
        </w:rPr>
        <w:t>6/30/13</w:t>
      </w:r>
    </w:p>
    <w:p w:rsidR="00693D29" w:rsidRDefault="00693D29" w:rsidP="00693D29">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Implement Test</w:t>
      </w:r>
      <w:r w:rsidR="00552B12">
        <w:rPr>
          <w:rFonts w:ascii="Verdana" w:eastAsia="Times New Roman" w:hAnsi="Verdana" w:cs="Times New Roman"/>
          <w:sz w:val="18"/>
          <w:szCs w:val="18"/>
        </w:rPr>
        <w:t xml:space="preserve"> Cases</w:t>
      </w:r>
      <w:r>
        <w:rPr>
          <w:rFonts w:ascii="Verdana" w:eastAsia="Times New Roman" w:hAnsi="Verdana" w:cs="Times New Roman"/>
          <w:sz w:val="18"/>
          <w:szCs w:val="18"/>
        </w:rPr>
        <w:tab/>
      </w:r>
      <w:r w:rsidR="00552B12">
        <w:rPr>
          <w:rFonts w:ascii="Verdana" w:eastAsia="Times New Roman" w:hAnsi="Verdana" w:cs="Times New Roman"/>
          <w:sz w:val="18"/>
          <w:szCs w:val="18"/>
        </w:rPr>
        <w:t>7</w:t>
      </w:r>
      <w:r>
        <w:rPr>
          <w:rFonts w:ascii="Verdana" w:eastAsia="Times New Roman" w:hAnsi="Verdana" w:cs="Times New Roman"/>
          <w:sz w:val="18"/>
          <w:szCs w:val="18"/>
        </w:rPr>
        <w:t>/1/13</w:t>
      </w:r>
      <w:r w:rsidR="00552B12">
        <w:rPr>
          <w:rFonts w:ascii="Verdana" w:eastAsia="Times New Roman" w:hAnsi="Verdana" w:cs="Times New Roman"/>
          <w:sz w:val="18"/>
          <w:szCs w:val="18"/>
        </w:rPr>
        <w:t xml:space="preserve"> – 7/31/13</w:t>
      </w:r>
    </w:p>
    <w:p w:rsidR="00693D29" w:rsidRDefault="00693D29" w:rsidP="00693D29">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Commence Ad Hoc Testing</w:t>
      </w:r>
      <w:r>
        <w:rPr>
          <w:rFonts w:ascii="Verdana" w:eastAsia="Times New Roman" w:hAnsi="Verdana" w:cs="Times New Roman"/>
          <w:sz w:val="18"/>
          <w:szCs w:val="18"/>
        </w:rPr>
        <w:tab/>
      </w:r>
      <w:r w:rsidR="00552B12">
        <w:rPr>
          <w:rFonts w:ascii="Verdana" w:eastAsia="Times New Roman" w:hAnsi="Verdana" w:cs="Times New Roman"/>
          <w:sz w:val="18"/>
          <w:szCs w:val="18"/>
        </w:rPr>
        <w:t>8</w:t>
      </w:r>
      <w:r>
        <w:rPr>
          <w:rFonts w:ascii="Verdana" w:eastAsia="Times New Roman" w:hAnsi="Verdana" w:cs="Times New Roman"/>
          <w:sz w:val="18"/>
          <w:szCs w:val="18"/>
        </w:rPr>
        <w:t>/1/13</w:t>
      </w:r>
    </w:p>
    <w:p w:rsidR="003F0BAA" w:rsidRPr="00713453" w:rsidRDefault="003F0BAA" w:rsidP="003F0BAA">
      <w:pPr>
        <w:spacing w:after="0" w:line="240" w:lineRule="auto"/>
        <w:rPr>
          <w:rFonts w:ascii="Verdana" w:eastAsia="Times New Roman" w:hAnsi="Verdana" w:cs="Times New Roman"/>
          <w:sz w:val="18"/>
          <w:szCs w:val="18"/>
        </w:rPr>
      </w:pPr>
    </w:p>
    <w:p w:rsidR="00693D29" w:rsidRDefault="00552B12" w:rsidP="00693D29">
      <w:pPr>
        <w:pStyle w:val="ListParagraph"/>
        <w:numPr>
          <w:ilvl w:val="0"/>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Level 2 Testing</w:t>
      </w:r>
    </w:p>
    <w:p w:rsidR="00552B12" w:rsidRDefault="00552B12" w:rsidP="00552B12">
      <w:pPr>
        <w:pStyle w:val="ListParagraph"/>
        <w:numPr>
          <w:ilvl w:val="1"/>
          <w:numId w:val="1"/>
        </w:numPr>
        <w:tabs>
          <w:tab w:val="left" w:pos="64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Observed Testing</w:t>
      </w:r>
      <w:r>
        <w:rPr>
          <w:rFonts w:ascii="Verdana" w:eastAsia="Times New Roman" w:hAnsi="Verdana" w:cs="Times New Roman"/>
          <w:sz w:val="18"/>
          <w:szCs w:val="18"/>
        </w:rPr>
        <w:tab/>
        <w:t>starting 9/1/13</w:t>
      </w:r>
    </w:p>
    <w:p w:rsidR="00552B12" w:rsidRPr="00CB23A0" w:rsidRDefault="00552B12" w:rsidP="00552B12">
      <w:pPr>
        <w:pStyle w:val="ListParagraph"/>
        <w:numPr>
          <w:ilvl w:val="1"/>
          <w:numId w:val="1"/>
        </w:numPr>
        <w:tabs>
          <w:tab w:val="left" w:pos="6480"/>
        </w:tabs>
        <w:spacing w:after="0" w:line="240" w:lineRule="auto"/>
        <w:rPr>
          <w:rFonts w:ascii="Verdana" w:eastAsia="Times New Roman" w:hAnsi="Verdana" w:cs="Times New Roman"/>
          <w:sz w:val="18"/>
          <w:szCs w:val="18"/>
        </w:rPr>
      </w:pPr>
      <w:r w:rsidRPr="00CB23A0">
        <w:rPr>
          <w:rFonts w:ascii="Verdana" w:eastAsia="Times New Roman" w:hAnsi="Verdana" w:cs="Times New Roman"/>
          <w:sz w:val="18"/>
          <w:szCs w:val="18"/>
        </w:rPr>
        <w:t xml:space="preserve">Publish </w:t>
      </w:r>
      <w:r>
        <w:rPr>
          <w:rFonts w:ascii="Verdana" w:eastAsia="Times New Roman" w:hAnsi="Verdana" w:cs="Times New Roman"/>
          <w:sz w:val="18"/>
          <w:szCs w:val="18"/>
        </w:rPr>
        <w:t>Results</w:t>
      </w:r>
      <w:r>
        <w:rPr>
          <w:rFonts w:ascii="Verdana" w:eastAsia="Times New Roman" w:hAnsi="Verdana" w:cs="Times New Roman"/>
          <w:sz w:val="18"/>
          <w:szCs w:val="18"/>
        </w:rPr>
        <w:tab/>
        <w:t>starting 11/30/13</w:t>
      </w:r>
    </w:p>
    <w:p w:rsidR="00693D29" w:rsidRDefault="00693D29" w:rsidP="003F0BAA">
      <w:pPr>
        <w:spacing w:after="0" w:line="240" w:lineRule="auto"/>
        <w:rPr>
          <w:rFonts w:ascii="Verdana" w:eastAsia="Times New Roman" w:hAnsi="Verdana" w:cs="Times New Roman"/>
          <w:sz w:val="18"/>
          <w:szCs w:val="18"/>
        </w:rPr>
      </w:pPr>
    </w:p>
    <w:p w:rsidR="00552B12" w:rsidRDefault="00552B12" w:rsidP="003F0BAA">
      <w:pPr>
        <w:spacing w:after="0" w:line="240" w:lineRule="auto"/>
        <w:rPr>
          <w:rFonts w:ascii="Verdana" w:eastAsia="Times New Roman" w:hAnsi="Verdana" w:cs="Times New Roman"/>
          <w:sz w:val="18"/>
          <w:szCs w:val="18"/>
        </w:rPr>
      </w:pPr>
    </w:p>
    <w:p w:rsidR="003F0BAA" w:rsidRPr="00BF5907" w:rsidRDefault="003F0BAA" w:rsidP="003F0BAA">
      <w:pPr>
        <w:spacing w:after="0" w:line="240" w:lineRule="auto"/>
        <w:rPr>
          <w:rFonts w:ascii="Verdana" w:eastAsia="Times New Roman" w:hAnsi="Verdana" w:cs="Times New Roman"/>
          <w:sz w:val="18"/>
          <w:szCs w:val="18"/>
        </w:rPr>
      </w:pPr>
      <w:bookmarkStart w:id="5" w:name="MemberOpportunities540.53"/>
      <w:bookmarkStart w:id="6" w:name="MemberOpportunities540.053"/>
      <w:bookmarkEnd w:id="5"/>
      <w:bookmarkEnd w:id="6"/>
      <w:r w:rsidRPr="008C5683">
        <w:rPr>
          <w:rFonts w:ascii="Verdana" w:eastAsia="Times New Roman" w:hAnsi="Verdana" w:cs="Times New Roman"/>
          <w:b/>
          <w:bCs/>
          <w:sz w:val="18"/>
          <w:szCs w:val="18"/>
          <w:u w:val="single"/>
        </w:rPr>
        <w:t>Compensation</w:t>
      </w:r>
      <w:bookmarkStart w:id="7" w:name="MemberOpportunities540.54"/>
      <w:bookmarkStart w:id="8" w:name="MemberOpportunities540.054"/>
      <w:bookmarkEnd w:id="7"/>
      <w:bookmarkEnd w:id="8"/>
    </w:p>
    <w:p w:rsidR="003F0BAA" w:rsidRDefault="003F0BAA" w:rsidP="003F0BAA">
      <w:pPr>
        <w:spacing w:after="0" w:line="240" w:lineRule="auto"/>
        <w:rPr>
          <w:rFonts w:ascii="Verdana" w:eastAsia="Times New Roman" w:hAnsi="Verdana" w:cs="Times New Roman"/>
          <w:sz w:val="18"/>
          <w:szCs w:val="18"/>
        </w:rPr>
      </w:pPr>
    </w:p>
    <w:p w:rsidR="003F0BAA" w:rsidRDefault="003F0BAA" w:rsidP="003F0BAA">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All</w:t>
      </w:r>
      <w:r w:rsidRPr="008C5683">
        <w:rPr>
          <w:rFonts w:ascii="Verdana" w:eastAsia="Times New Roman" w:hAnsi="Verdana" w:cs="Times New Roman"/>
          <w:sz w:val="18"/>
          <w:szCs w:val="18"/>
        </w:rPr>
        <w:t xml:space="preserve"> work performed </w:t>
      </w:r>
      <w:r>
        <w:rPr>
          <w:rFonts w:ascii="Verdana" w:eastAsia="Times New Roman" w:hAnsi="Verdana" w:cs="Times New Roman"/>
          <w:sz w:val="18"/>
          <w:szCs w:val="18"/>
        </w:rPr>
        <w:t>for this effort wi</w:t>
      </w:r>
      <w:r w:rsidRPr="008C5683">
        <w:rPr>
          <w:rFonts w:ascii="Verdana" w:eastAsia="Times New Roman" w:hAnsi="Verdana" w:cs="Times New Roman"/>
          <w:sz w:val="18"/>
          <w:szCs w:val="18"/>
        </w:rPr>
        <w:t>ll be considered time volunteered in support of the IJIS Institute's nonprofit mission.</w:t>
      </w:r>
      <w:bookmarkStart w:id="9" w:name="MemberOpportunities540.56"/>
      <w:bookmarkStart w:id="10" w:name="MemberOpportunities540.056"/>
      <w:bookmarkEnd w:id="9"/>
      <w:bookmarkEnd w:id="10"/>
    </w:p>
    <w:p w:rsidR="00AF6DC8" w:rsidRDefault="00AF6DC8" w:rsidP="003F0BAA">
      <w:pPr>
        <w:spacing w:after="0" w:line="240" w:lineRule="auto"/>
        <w:rPr>
          <w:rFonts w:ascii="Verdana" w:eastAsia="Times New Roman" w:hAnsi="Verdana" w:cs="Times New Roman"/>
          <w:sz w:val="18"/>
          <w:szCs w:val="18"/>
        </w:rPr>
      </w:pPr>
    </w:p>
    <w:sectPr w:rsidR="00AF6DC8" w:rsidSect="003C507B">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E3" w:rsidRDefault="008120E3">
      <w:pPr>
        <w:spacing w:after="0" w:line="240" w:lineRule="auto"/>
      </w:pPr>
      <w:r>
        <w:separator/>
      </w:r>
    </w:p>
  </w:endnote>
  <w:endnote w:type="continuationSeparator" w:id="0">
    <w:p w:rsidR="008120E3" w:rsidRDefault="0081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E3" w:rsidRDefault="008120E3">
      <w:pPr>
        <w:spacing w:after="0" w:line="240" w:lineRule="auto"/>
      </w:pPr>
      <w:r>
        <w:separator/>
      </w:r>
    </w:p>
  </w:footnote>
  <w:footnote w:type="continuationSeparator" w:id="0">
    <w:p w:rsidR="008120E3" w:rsidRDefault="0081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12" w:rsidRPr="00552B12" w:rsidRDefault="003F0BAA" w:rsidP="003C507B">
    <w:pPr>
      <w:pBdr>
        <w:bottom w:val="single" w:sz="4" w:space="1" w:color="auto"/>
      </w:pBdr>
      <w:tabs>
        <w:tab w:val="center" w:pos="4680"/>
        <w:tab w:val="right" w:pos="9360"/>
      </w:tabs>
      <w:spacing w:after="0" w:line="240" w:lineRule="auto"/>
      <w:rPr>
        <w:bCs/>
        <w:sz w:val="20"/>
      </w:rPr>
    </w:pPr>
    <w:r w:rsidRPr="00552B12">
      <w:rPr>
        <w:bCs/>
        <w:sz w:val="20"/>
      </w:rPr>
      <w:t>Call for Participation</w:t>
    </w:r>
    <w:r w:rsidR="00552B12" w:rsidRPr="00552B12">
      <w:rPr>
        <w:bCs/>
        <w:sz w:val="20"/>
      </w:rPr>
      <w:tab/>
      <w:t xml:space="preserve">IJIS Institute </w:t>
    </w:r>
    <w:r w:rsidR="003E2C84" w:rsidRPr="00552B12">
      <w:rPr>
        <w:bCs/>
        <w:sz w:val="20"/>
      </w:rPr>
      <w:t xml:space="preserve">Springboard </w:t>
    </w:r>
    <w:r w:rsidR="00552B12" w:rsidRPr="00552B12">
      <w:rPr>
        <w:bCs/>
        <w:sz w:val="20"/>
      </w:rPr>
      <w:t>Program</w:t>
    </w:r>
    <w:r w:rsidR="00552B12" w:rsidRPr="00552B12">
      <w:rPr>
        <w:bCs/>
        <w:sz w:val="20"/>
      </w:rPr>
      <w:tab/>
    </w:r>
    <w:r w:rsidR="003E2C84" w:rsidRPr="00552B12">
      <w:rPr>
        <w:bCs/>
        <w:sz w:val="20"/>
      </w:rPr>
      <w:t>LegalXML ECF Initiative</w:t>
    </w:r>
  </w:p>
  <w:p w:rsidR="00AE5344" w:rsidRPr="00552B12" w:rsidRDefault="003E2C84" w:rsidP="003C507B">
    <w:pPr>
      <w:pBdr>
        <w:bottom w:val="single" w:sz="4" w:space="1" w:color="auto"/>
      </w:pBdr>
      <w:spacing w:after="360" w:line="240" w:lineRule="auto"/>
      <w:jc w:val="center"/>
      <w:rPr>
        <w:bCs/>
        <w:sz w:val="20"/>
      </w:rPr>
    </w:pPr>
    <w:r w:rsidRPr="00552B12">
      <w:rPr>
        <w:bCs/>
        <w:sz w:val="20"/>
      </w:rPr>
      <w:t>[Response due 4-15-13]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BA1"/>
    <w:multiLevelType w:val="multilevel"/>
    <w:tmpl w:val="1D8CC426"/>
    <w:lvl w:ilvl="0">
      <w:start w:val="1"/>
      <w:numFmt w:val="decimal"/>
      <w:lvlText w:val="%1."/>
      <w:lvlJc w:val="left"/>
      <w:pPr>
        <w:tabs>
          <w:tab w:val="num" w:pos="720"/>
        </w:tabs>
        <w:ind w:left="720" w:hanging="360"/>
      </w:pPr>
    </w:lvl>
    <w:lvl w:ilvl="1">
      <w:numFmt w:val="bullet"/>
      <w:lvlText w:val="•"/>
      <w:lvlJc w:val="left"/>
      <w:pPr>
        <w:ind w:left="1800" w:hanging="720"/>
      </w:pPr>
      <w:rPr>
        <w:rFonts w:ascii="Verdana" w:eastAsia="Times New Roman" w:hAnsi="Verdan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1F1342"/>
    <w:multiLevelType w:val="hybridMultilevel"/>
    <w:tmpl w:val="B26C6DC4"/>
    <w:lvl w:ilvl="0" w:tplc="A6C4584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05026"/>
    <w:multiLevelType w:val="hybridMultilevel"/>
    <w:tmpl w:val="23F86586"/>
    <w:lvl w:ilvl="0" w:tplc="A6C4584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13F58"/>
    <w:multiLevelType w:val="multilevel"/>
    <w:tmpl w:val="1D8CC426"/>
    <w:lvl w:ilvl="0">
      <w:start w:val="1"/>
      <w:numFmt w:val="decimal"/>
      <w:lvlText w:val="%1."/>
      <w:lvlJc w:val="left"/>
      <w:pPr>
        <w:tabs>
          <w:tab w:val="num" w:pos="720"/>
        </w:tabs>
        <w:ind w:left="720" w:hanging="360"/>
      </w:pPr>
    </w:lvl>
    <w:lvl w:ilvl="1">
      <w:numFmt w:val="bullet"/>
      <w:lvlText w:val="•"/>
      <w:lvlJc w:val="left"/>
      <w:pPr>
        <w:ind w:left="1800" w:hanging="720"/>
      </w:pPr>
      <w:rPr>
        <w:rFonts w:ascii="Verdana" w:eastAsia="Times New Roman" w:hAnsi="Verdan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7B"/>
    <w:rsid w:val="00001BCB"/>
    <w:rsid w:val="000B2E1E"/>
    <w:rsid w:val="0022077B"/>
    <w:rsid w:val="0030244C"/>
    <w:rsid w:val="003C507B"/>
    <w:rsid w:val="003E2C84"/>
    <w:rsid w:val="003F0BAA"/>
    <w:rsid w:val="004E345E"/>
    <w:rsid w:val="00552B12"/>
    <w:rsid w:val="00607870"/>
    <w:rsid w:val="00693D29"/>
    <w:rsid w:val="006B0CB8"/>
    <w:rsid w:val="006C2F72"/>
    <w:rsid w:val="00781050"/>
    <w:rsid w:val="008120E3"/>
    <w:rsid w:val="009167E7"/>
    <w:rsid w:val="009256AD"/>
    <w:rsid w:val="00AC026A"/>
    <w:rsid w:val="00AE4366"/>
    <w:rsid w:val="00AF6DC8"/>
    <w:rsid w:val="00BB300F"/>
    <w:rsid w:val="00C43DF9"/>
    <w:rsid w:val="00D718E4"/>
    <w:rsid w:val="00F35910"/>
    <w:rsid w:val="00F8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BAA"/>
    <w:rPr>
      <w:color w:val="0000FF" w:themeColor="hyperlink"/>
      <w:u w:val="single"/>
    </w:rPr>
  </w:style>
  <w:style w:type="paragraph" w:styleId="ListParagraph">
    <w:name w:val="List Paragraph"/>
    <w:basedOn w:val="Normal"/>
    <w:uiPriority w:val="99"/>
    <w:qFormat/>
    <w:rsid w:val="003F0BAA"/>
    <w:pPr>
      <w:ind w:left="720"/>
      <w:contextualSpacing/>
    </w:pPr>
  </w:style>
  <w:style w:type="paragraph" w:styleId="Header">
    <w:name w:val="header"/>
    <w:basedOn w:val="Normal"/>
    <w:link w:val="HeaderChar"/>
    <w:uiPriority w:val="99"/>
    <w:unhideWhenUsed/>
    <w:rsid w:val="003F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AA"/>
  </w:style>
  <w:style w:type="paragraph" w:styleId="Footer">
    <w:name w:val="footer"/>
    <w:basedOn w:val="Normal"/>
    <w:link w:val="FooterChar"/>
    <w:uiPriority w:val="99"/>
    <w:unhideWhenUsed/>
    <w:rsid w:val="003E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84"/>
  </w:style>
  <w:style w:type="character" w:styleId="FollowedHyperlink">
    <w:name w:val="FollowedHyperlink"/>
    <w:basedOn w:val="DefaultParagraphFont"/>
    <w:uiPriority w:val="99"/>
    <w:semiHidden/>
    <w:unhideWhenUsed/>
    <w:rsid w:val="00D718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BAA"/>
    <w:rPr>
      <w:color w:val="0000FF" w:themeColor="hyperlink"/>
      <w:u w:val="single"/>
    </w:rPr>
  </w:style>
  <w:style w:type="paragraph" w:styleId="ListParagraph">
    <w:name w:val="List Paragraph"/>
    <w:basedOn w:val="Normal"/>
    <w:uiPriority w:val="99"/>
    <w:qFormat/>
    <w:rsid w:val="003F0BAA"/>
    <w:pPr>
      <w:ind w:left="720"/>
      <w:contextualSpacing/>
    </w:pPr>
  </w:style>
  <w:style w:type="paragraph" w:styleId="Header">
    <w:name w:val="header"/>
    <w:basedOn w:val="Normal"/>
    <w:link w:val="HeaderChar"/>
    <w:uiPriority w:val="99"/>
    <w:unhideWhenUsed/>
    <w:rsid w:val="003F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AA"/>
  </w:style>
  <w:style w:type="paragraph" w:styleId="Footer">
    <w:name w:val="footer"/>
    <w:basedOn w:val="Normal"/>
    <w:link w:val="FooterChar"/>
    <w:uiPriority w:val="99"/>
    <w:unhideWhenUsed/>
    <w:rsid w:val="003E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84"/>
  </w:style>
  <w:style w:type="character" w:styleId="FollowedHyperlink">
    <w:name w:val="FollowedHyperlink"/>
    <w:basedOn w:val="DefaultParagraphFont"/>
    <w:uiPriority w:val="99"/>
    <w:semiHidden/>
    <w:unhideWhenUsed/>
    <w:rsid w:val="00D71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e.gov/" TargetMode="External"/><Relationship Id="rId13" Type="http://schemas.openxmlformats.org/officeDocument/2006/relationships/hyperlink" Target="mailto:scott.serich@iji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is-open.org/committees/download.php/43733/ecf-v4.0-webservices-v2.01-csprd02.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oasis-open.org/legalxml-courtfiling/specs/ecf/v4.01/ecf-v4.01-spec/cos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sis-open.org/committees/tc_home.php?wg_abbrev=legalxml-courtfiling" TargetMode="External"/><Relationship Id="rId4" Type="http://schemas.openxmlformats.org/officeDocument/2006/relationships/settings" Target="settings.xml"/><Relationship Id="rId9" Type="http://schemas.openxmlformats.org/officeDocument/2006/relationships/hyperlink" Target="http://www.bj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Serich</dc:creator>
  <cp:lastModifiedBy>James E. Cabral</cp:lastModifiedBy>
  <cp:revision>8</cp:revision>
  <dcterms:created xsi:type="dcterms:W3CDTF">2013-03-18T10:55:00Z</dcterms:created>
  <dcterms:modified xsi:type="dcterms:W3CDTF">2013-03-19T22:19:00Z</dcterms:modified>
</cp:coreProperties>
</file>