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48" w:rsidRDefault="00F632DF">
      <w:pPr>
        <w:rPr>
          <w:b/>
        </w:rPr>
      </w:pPr>
      <w:r w:rsidRPr="00C33DF5">
        <w:rPr>
          <w:b/>
        </w:rPr>
        <w:t xml:space="preserve">ECF5 Spec </w:t>
      </w:r>
      <w:r w:rsidR="00C33DF5">
        <w:rPr>
          <w:b/>
        </w:rPr>
        <w:t xml:space="preserve">Feedback and </w:t>
      </w:r>
      <w:r w:rsidRPr="00C33DF5">
        <w:rPr>
          <w:b/>
        </w:rPr>
        <w:t>Considerations</w:t>
      </w:r>
      <w:r w:rsidR="00BA0A77">
        <w:rPr>
          <w:b/>
        </w:rPr>
        <w:t xml:space="preserve"> </w:t>
      </w:r>
      <w:r w:rsidR="00806F14">
        <w:rPr>
          <w:b/>
        </w:rPr>
        <w:t>–</w:t>
      </w:r>
      <w:r w:rsidR="0055636A">
        <w:rPr>
          <w:b/>
        </w:rPr>
        <w:t xml:space="preserve"> 10</w:t>
      </w:r>
    </w:p>
    <w:p w:rsidR="00BF0843" w:rsidRPr="00BF0843" w:rsidRDefault="00BF0843">
      <w:pPr>
        <w:rPr>
          <w:color w:val="FF0000"/>
        </w:rPr>
      </w:pPr>
      <w:r w:rsidRPr="00BF0843">
        <w:rPr>
          <w:color w:val="FF0000"/>
        </w:rPr>
        <w:t>Jim Cabral’s responses in red</w:t>
      </w:r>
    </w:p>
    <w:p w:rsidR="005B5A58" w:rsidRDefault="005B5A58" w:rsidP="005B5A58">
      <w:pPr>
        <w:spacing w:after="0"/>
        <w:rPr>
          <w:sz w:val="20"/>
          <w:szCs w:val="20"/>
        </w:rPr>
      </w:pPr>
      <w:r>
        <w:rPr>
          <w:sz w:val="20"/>
          <w:szCs w:val="20"/>
        </w:rPr>
        <w:t xml:space="preserve">This document contains </w:t>
      </w:r>
      <w:r w:rsidR="00CE7348">
        <w:rPr>
          <w:sz w:val="20"/>
          <w:szCs w:val="20"/>
        </w:rPr>
        <w:t xml:space="preserve">additional </w:t>
      </w:r>
      <w:r>
        <w:rPr>
          <w:sz w:val="20"/>
          <w:szCs w:val="20"/>
        </w:rPr>
        <w:t>questions and commenta</w:t>
      </w:r>
      <w:r w:rsidR="00CE7348">
        <w:rPr>
          <w:sz w:val="20"/>
          <w:szCs w:val="20"/>
        </w:rPr>
        <w:t>ry resulting from a review</w:t>
      </w:r>
      <w:r>
        <w:rPr>
          <w:sz w:val="20"/>
          <w:szCs w:val="20"/>
        </w:rPr>
        <w:t xml:space="preserve"> at the </w:t>
      </w:r>
      <w:r w:rsidR="00DB7660">
        <w:rPr>
          <w:sz w:val="20"/>
          <w:szCs w:val="20"/>
        </w:rPr>
        <w:t>Electronic Court Fil</w:t>
      </w:r>
      <w:r w:rsidR="00014DF3">
        <w:rPr>
          <w:sz w:val="20"/>
          <w:szCs w:val="20"/>
        </w:rPr>
        <w:t>ing Version 5.0 Working Draft</w:t>
      </w:r>
      <w:r w:rsidR="00661B4D">
        <w:rPr>
          <w:sz w:val="20"/>
          <w:szCs w:val="20"/>
        </w:rPr>
        <w:t xml:space="preserve"> </w:t>
      </w:r>
      <w:r w:rsidR="0055636A">
        <w:rPr>
          <w:sz w:val="20"/>
          <w:szCs w:val="20"/>
        </w:rPr>
        <w:t>14</w:t>
      </w:r>
      <w:r w:rsidR="00CE7348" w:rsidRPr="003B4CD4">
        <w:rPr>
          <w:sz w:val="20"/>
          <w:szCs w:val="20"/>
        </w:rPr>
        <w:t>.</w:t>
      </w:r>
      <w:r w:rsidR="00CE7348">
        <w:rPr>
          <w:sz w:val="20"/>
          <w:szCs w:val="20"/>
        </w:rPr>
        <w:t xml:space="preserve"> </w:t>
      </w:r>
    </w:p>
    <w:p w:rsidR="00E80925" w:rsidRPr="005B5A58" w:rsidRDefault="00E80925" w:rsidP="005B5A58">
      <w:pPr>
        <w:spacing w:after="0"/>
        <w:rPr>
          <w:sz w:val="20"/>
          <w:szCs w:val="20"/>
        </w:rPr>
      </w:pPr>
    </w:p>
    <w:p w:rsidR="00DA6836" w:rsidRDefault="004D018A" w:rsidP="00CE7348">
      <w:pPr>
        <w:pStyle w:val="ListParagraph"/>
        <w:numPr>
          <w:ilvl w:val="0"/>
          <w:numId w:val="3"/>
        </w:numPr>
        <w:spacing w:after="0"/>
        <w:rPr>
          <w:b/>
          <w:sz w:val="20"/>
          <w:szCs w:val="20"/>
        </w:rPr>
      </w:pPr>
      <w:proofErr w:type="spellStart"/>
      <w:r>
        <w:rPr>
          <w:b/>
          <w:sz w:val="20"/>
          <w:szCs w:val="20"/>
        </w:rPr>
        <w:t>CancelFiling</w:t>
      </w:r>
      <w:proofErr w:type="spellEnd"/>
    </w:p>
    <w:p w:rsidR="00DA6836" w:rsidRDefault="00DA6836" w:rsidP="00DA6836">
      <w:pPr>
        <w:pStyle w:val="ListParagraph"/>
        <w:spacing w:after="0"/>
        <w:rPr>
          <w:b/>
          <w:sz w:val="20"/>
          <w:szCs w:val="20"/>
        </w:rPr>
      </w:pPr>
    </w:p>
    <w:p w:rsidR="00DA6836" w:rsidRDefault="004D018A" w:rsidP="00DA6836">
      <w:pPr>
        <w:pStyle w:val="ListParagraph"/>
        <w:spacing w:after="0"/>
        <w:rPr>
          <w:sz w:val="20"/>
          <w:szCs w:val="20"/>
        </w:rPr>
      </w:pPr>
      <w:r w:rsidRPr="004D018A">
        <w:rPr>
          <w:sz w:val="20"/>
          <w:szCs w:val="20"/>
        </w:rPr>
        <w:t xml:space="preserve">See section </w:t>
      </w:r>
      <w:r>
        <w:rPr>
          <w:sz w:val="20"/>
          <w:szCs w:val="20"/>
        </w:rPr>
        <w:t>3.2.1 ‘The Filing and Service Process’</w:t>
      </w:r>
    </w:p>
    <w:p w:rsidR="004D018A" w:rsidRDefault="004D018A" w:rsidP="00DA6836">
      <w:pPr>
        <w:pStyle w:val="ListParagraph"/>
        <w:spacing w:after="0"/>
        <w:rPr>
          <w:sz w:val="20"/>
          <w:szCs w:val="20"/>
        </w:rPr>
      </w:pPr>
    </w:p>
    <w:p w:rsidR="004D018A" w:rsidRDefault="004D018A" w:rsidP="00DA6836">
      <w:pPr>
        <w:pStyle w:val="ListParagraph"/>
        <w:spacing w:after="0"/>
        <w:rPr>
          <w:sz w:val="20"/>
          <w:szCs w:val="20"/>
        </w:rPr>
      </w:pPr>
      <w:r>
        <w:rPr>
          <w:sz w:val="20"/>
          <w:szCs w:val="20"/>
        </w:rPr>
        <w:t xml:space="preserve">Once the new/revised definition of party, filer and submitter have been written, then the following statement prior to the </w:t>
      </w:r>
      <w:proofErr w:type="spellStart"/>
      <w:r>
        <w:rPr>
          <w:sz w:val="20"/>
          <w:szCs w:val="20"/>
        </w:rPr>
        <w:t>CancelFiling</w:t>
      </w:r>
      <w:proofErr w:type="spellEnd"/>
      <w:r>
        <w:rPr>
          <w:sz w:val="20"/>
          <w:szCs w:val="20"/>
        </w:rPr>
        <w:t xml:space="preserve"> bullet will need to be revised to replace ‘party’ with ‘submitter’ or whatever is appropriate:</w:t>
      </w:r>
    </w:p>
    <w:p w:rsidR="004D018A" w:rsidRDefault="004D018A" w:rsidP="00DA6836">
      <w:pPr>
        <w:pStyle w:val="ListParagraph"/>
        <w:spacing w:after="0"/>
        <w:rPr>
          <w:sz w:val="20"/>
          <w:szCs w:val="20"/>
        </w:rPr>
      </w:pPr>
    </w:p>
    <w:p w:rsidR="004D018A" w:rsidRDefault="004D018A" w:rsidP="004D018A">
      <w:pPr>
        <w:pStyle w:val="ListBullet"/>
        <w:numPr>
          <w:ilvl w:val="0"/>
          <w:numId w:val="0"/>
        </w:numPr>
        <w:tabs>
          <w:tab w:val="left" w:pos="720"/>
        </w:tabs>
        <w:ind w:left="720"/>
      </w:pPr>
      <w:r>
        <w:t xml:space="preserve">At any point during or after the </w:t>
      </w:r>
      <w:proofErr w:type="spellStart"/>
      <w:r>
        <w:t>ReviewFiling</w:t>
      </w:r>
      <w:proofErr w:type="spellEnd"/>
      <w:r>
        <w:t xml:space="preserve"> operation and before the </w:t>
      </w:r>
      <w:proofErr w:type="spellStart"/>
      <w:r>
        <w:t>RecordFiling</w:t>
      </w:r>
      <w:proofErr w:type="spellEnd"/>
      <w:r>
        <w:t xml:space="preserve"> operation a </w:t>
      </w:r>
      <w:r w:rsidRPr="004D018A">
        <w:rPr>
          <w:highlight w:val="yellow"/>
        </w:rPr>
        <w:t>party</w:t>
      </w:r>
      <w:r>
        <w:t xml:space="preserve"> MAY request cancellation of the filing through the following operation:</w:t>
      </w:r>
    </w:p>
    <w:p w:rsidR="004D018A" w:rsidRPr="004D018A" w:rsidRDefault="004D018A" w:rsidP="00DA6836">
      <w:pPr>
        <w:pStyle w:val="ListParagraph"/>
        <w:spacing w:after="0"/>
        <w:rPr>
          <w:sz w:val="20"/>
          <w:szCs w:val="20"/>
        </w:rPr>
      </w:pPr>
    </w:p>
    <w:p w:rsidR="00CE45A8" w:rsidRDefault="00CE45A8" w:rsidP="00DA6836">
      <w:pPr>
        <w:pStyle w:val="ListParagraph"/>
        <w:spacing w:after="0"/>
        <w:rPr>
          <w:sz w:val="20"/>
          <w:szCs w:val="20"/>
        </w:rPr>
      </w:pPr>
      <w:r>
        <w:rPr>
          <w:sz w:val="20"/>
          <w:szCs w:val="20"/>
        </w:rPr>
        <w:t xml:space="preserve">The </w:t>
      </w:r>
      <w:proofErr w:type="spellStart"/>
      <w:r>
        <w:rPr>
          <w:sz w:val="20"/>
          <w:szCs w:val="20"/>
        </w:rPr>
        <w:t>CancelFiling</w:t>
      </w:r>
      <w:proofErr w:type="spellEnd"/>
      <w:r>
        <w:rPr>
          <w:sz w:val="20"/>
          <w:szCs w:val="20"/>
        </w:rPr>
        <w:t xml:space="preserve"> operation is invoked from the</w:t>
      </w:r>
      <w:bookmarkStart w:id="0" w:name="_GoBack"/>
      <w:bookmarkEnd w:id="0"/>
      <w:r>
        <w:rPr>
          <w:sz w:val="20"/>
          <w:szCs w:val="20"/>
        </w:rPr>
        <w:t xml:space="preserve"> FAMDE, and is provided by the FRMDE. When an FRMDE is split into an EFM and a</w:t>
      </w:r>
      <w:r w:rsidR="00E80925">
        <w:rPr>
          <w:sz w:val="20"/>
          <w:szCs w:val="20"/>
        </w:rPr>
        <w:t xml:space="preserve"> separate Clerk Review, there are</w:t>
      </w:r>
      <w:r>
        <w:rPr>
          <w:sz w:val="20"/>
          <w:szCs w:val="20"/>
        </w:rPr>
        <w:t xml:space="preserve"> no suggestions on how </w:t>
      </w:r>
      <w:proofErr w:type="spellStart"/>
      <w:r>
        <w:rPr>
          <w:sz w:val="20"/>
          <w:szCs w:val="20"/>
        </w:rPr>
        <w:t>CancelFiling</w:t>
      </w:r>
      <w:proofErr w:type="spellEnd"/>
      <w:r>
        <w:rPr>
          <w:sz w:val="20"/>
          <w:szCs w:val="20"/>
        </w:rPr>
        <w:t xml:space="preserve"> should be implemented.</w:t>
      </w:r>
      <w:r w:rsidR="00B065A3">
        <w:rPr>
          <w:sz w:val="20"/>
          <w:szCs w:val="20"/>
        </w:rPr>
        <w:t xml:space="preserve"> It seems reasonable that Clerk Review must also support cancellation.</w:t>
      </w:r>
    </w:p>
    <w:p w:rsidR="00B065A3" w:rsidRDefault="00B065A3" w:rsidP="00DA6836">
      <w:pPr>
        <w:pStyle w:val="ListParagraph"/>
        <w:spacing w:after="0"/>
        <w:rPr>
          <w:sz w:val="20"/>
          <w:szCs w:val="20"/>
        </w:rPr>
      </w:pPr>
    </w:p>
    <w:p w:rsidR="00B065A3" w:rsidRDefault="00B065A3" w:rsidP="00DA6836">
      <w:pPr>
        <w:pStyle w:val="ListParagraph"/>
        <w:spacing w:after="0"/>
        <w:rPr>
          <w:sz w:val="20"/>
          <w:szCs w:val="20"/>
        </w:rPr>
      </w:pPr>
      <w:r>
        <w:rPr>
          <w:sz w:val="20"/>
          <w:szCs w:val="20"/>
        </w:rPr>
        <w:t xml:space="preserve">Is cancellation automatically granted if requested prior to the </w:t>
      </w:r>
      <w:proofErr w:type="spellStart"/>
      <w:r>
        <w:rPr>
          <w:sz w:val="20"/>
          <w:szCs w:val="20"/>
        </w:rPr>
        <w:t>RecordFiling</w:t>
      </w:r>
      <w:proofErr w:type="spellEnd"/>
      <w:r>
        <w:rPr>
          <w:sz w:val="20"/>
          <w:szCs w:val="20"/>
        </w:rPr>
        <w:t xml:space="preserve"> request?</w:t>
      </w:r>
    </w:p>
    <w:p w:rsidR="002C5113" w:rsidRDefault="002C5113" w:rsidP="00DA6836">
      <w:pPr>
        <w:pStyle w:val="ListParagraph"/>
        <w:spacing w:after="0"/>
        <w:rPr>
          <w:sz w:val="20"/>
          <w:szCs w:val="20"/>
        </w:rPr>
      </w:pPr>
    </w:p>
    <w:p w:rsidR="002C5113" w:rsidRPr="002C5113" w:rsidRDefault="002C5113" w:rsidP="00DA6836">
      <w:pPr>
        <w:pStyle w:val="ListParagraph"/>
        <w:spacing w:after="0"/>
        <w:rPr>
          <w:color w:val="FF0000"/>
          <w:sz w:val="20"/>
          <w:szCs w:val="20"/>
        </w:rPr>
      </w:pPr>
      <w:r w:rsidRPr="002C5113">
        <w:rPr>
          <w:color w:val="FF0000"/>
          <w:sz w:val="20"/>
          <w:szCs w:val="20"/>
        </w:rPr>
        <w:t>No – it is up to the clerk</w:t>
      </w:r>
      <w:r>
        <w:rPr>
          <w:color w:val="FF0000"/>
          <w:sz w:val="20"/>
          <w:szCs w:val="20"/>
        </w:rPr>
        <w:t xml:space="preserve"> or court to decide</w:t>
      </w:r>
      <w:r w:rsidRPr="002C5113">
        <w:rPr>
          <w:color w:val="FF0000"/>
          <w:sz w:val="20"/>
          <w:szCs w:val="20"/>
        </w:rPr>
        <w:t>.</w:t>
      </w:r>
    </w:p>
    <w:p w:rsidR="00CE45A8" w:rsidRDefault="00CE45A8" w:rsidP="00DA6836">
      <w:pPr>
        <w:pStyle w:val="ListParagraph"/>
        <w:spacing w:after="0"/>
        <w:rPr>
          <w:sz w:val="20"/>
          <w:szCs w:val="20"/>
        </w:rPr>
      </w:pPr>
    </w:p>
    <w:p w:rsidR="006716FB" w:rsidRDefault="006716FB" w:rsidP="00DA6836">
      <w:pPr>
        <w:pStyle w:val="ListParagraph"/>
        <w:spacing w:after="0"/>
        <w:rPr>
          <w:sz w:val="20"/>
          <w:szCs w:val="20"/>
        </w:rPr>
      </w:pPr>
      <w:r>
        <w:rPr>
          <w:sz w:val="20"/>
          <w:szCs w:val="20"/>
        </w:rPr>
        <w:t>I presume that Court Policy should declare whether or not cancellation is supported. If not supported, and a cancellation request is received by the FRMDE anyway, what should be done? Return an error?</w:t>
      </w:r>
    </w:p>
    <w:p w:rsidR="006716FB" w:rsidRDefault="006716FB" w:rsidP="00DA6836">
      <w:pPr>
        <w:pStyle w:val="ListParagraph"/>
        <w:spacing w:after="0"/>
        <w:rPr>
          <w:sz w:val="20"/>
          <w:szCs w:val="20"/>
        </w:rPr>
      </w:pPr>
    </w:p>
    <w:p w:rsidR="002C5113" w:rsidRPr="002C5113" w:rsidRDefault="002C5113" w:rsidP="00DA6836">
      <w:pPr>
        <w:pStyle w:val="ListParagraph"/>
        <w:spacing w:after="0"/>
        <w:rPr>
          <w:color w:val="FF0000"/>
          <w:sz w:val="20"/>
          <w:szCs w:val="20"/>
        </w:rPr>
      </w:pPr>
      <w:r w:rsidRPr="002C5113">
        <w:rPr>
          <w:color w:val="FF0000"/>
          <w:sz w:val="20"/>
          <w:szCs w:val="20"/>
        </w:rPr>
        <w:t>Yes.</w:t>
      </w:r>
    </w:p>
    <w:p w:rsidR="002C5113" w:rsidRDefault="002C5113" w:rsidP="00DA6836">
      <w:pPr>
        <w:pStyle w:val="ListParagraph"/>
        <w:spacing w:after="0"/>
        <w:rPr>
          <w:sz w:val="20"/>
          <w:szCs w:val="20"/>
        </w:rPr>
      </w:pPr>
    </w:p>
    <w:p w:rsidR="00CE45A8" w:rsidRDefault="00C62A07" w:rsidP="00DA6836">
      <w:pPr>
        <w:pStyle w:val="ListParagraph"/>
        <w:spacing w:after="0"/>
        <w:rPr>
          <w:sz w:val="20"/>
          <w:szCs w:val="20"/>
        </w:rPr>
      </w:pPr>
      <w:r>
        <w:rPr>
          <w:sz w:val="20"/>
          <w:szCs w:val="20"/>
        </w:rPr>
        <w:t xml:space="preserve">It seems reasonable and mandatory that the Filing Identifier would need to be specified in the </w:t>
      </w:r>
      <w:proofErr w:type="spellStart"/>
      <w:r>
        <w:rPr>
          <w:sz w:val="20"/>
          <w:szCs w:val="20"/>
        </w:rPr>
        <w:t>CanceFiling</w:t>
      </w:r>
      <w:proofErr w:type="spellEnd"/>
      <w:r>
        <w:rPr>
          <w:sz w:val="20"/>
          <w:szCs w:val="20"/>
        </w:rPr>
        <w:t xml:space="preserve"> request message (</w:t>
      </w:r>
      <w:proofErr w:type="spellStart"/>
      <w:r>
        <w:rPr>
          <w:sz w:val="20"/>
          <w:szCs w:val="20"/>
        </w:rPr>
        <w:t>cancel:CancelFilingMessage</w:t>
      </w:r>
      <w:proofErr w:type="spellEnd"/>
      <w:r>
        <w:rPr>
          <w:sz w:val="20"/>
          <w:szCs w:val="20"/>
        </w:rPr>
        <w:t>). Section 6.2.6 ‘Filing Identifiers’ specifies t</w:t>
      </w:r>
      <w:r w:rsidR="00614355">
        <w:rPr>
          <w:sz w:val="20"/>
          <w:szCs w:val="20"/>
        </w:rPr>
        <w:t xml:space="preserve">hat this must be the </w:t>
      </w:r>
      <w:r>
        <w:rPr>
          <w:sz w:val="20"/>
          <w:szCs w:val="20"/>
        </w:rPr>
        <w:t>../</w:t>
      </w:r>
      <w:proofErr w:type="spellStart"/>
      <w:r>
        <w:rPr>
          <w:sz w:val="20"/>
          <w:szCs w:val="20"/>
        </w:rPr>
        <w:t>nc:DocumentIdentification</w:t>
      </w:r>
      <w:proofErr w:type="spellEnd"/>
      <w:r>
        <w:rPr>
          <w:sz w:val="20"/>
          <w:szCs w:val="20"/>
        </w:rPr>
        <w:t>/</w:t>
      </w:r>
      <w:proofErr w:type="spellStart"/>
      <w:r>
        <w:rPr>
          <w:sz w:val="20"/>
          <w:szCs w:val="20"/>
        </w:rPr>
        <w:t>nc:IdentificationID</w:t>
      </w:r>
      <w:proofErr w:type="spellEnd"/>
      <w:r>
        <w:rPr>
          <w:sz w:val="20"/>
          <w:szCs w:val="20"/>
        </w:rPr>
        <w:t xml:space="preserve"> element.</w:t>
      </w:r>
    </w:p>
    <w:p w:rsidR="00DC1302" w:rsidRDefault="00DC1302" w:rsidP="00DA6836">
      <w:pPr>
        <w:pStyle w:val="ListParagraph"/>
        <w:spacing w:after="0"/>
        <w:rPr>
          <w:sz w:val="20"/>
          <w:szCs w:val="20"/>
        </w:rPr>
      </w:pPr>
    </w:p>
    <w:p w:rsidR="00DC1302" w:rsidRDefault="00DC1302" w:rsidP="00DA6836">
      <w:pPr>
        <w:pStyle w:val="ListParagraph"/>
        <w:spacing w:after="0"/>
        <w:rPr>
          <w:sz w:val="20"/>
          <w:szCs w:val="20"/>
        </w:rPr>
      </w:pPr>
      <w:r>
        <w:rPr>
          <w:sz w:val="20"/>
          <w:szCs w:val="20"/>
        </w:rPr>
        <w:t>There is no specification requirement t</w:t>
      </w:r>
      <w:r w:rsidR="000619EA">
        <w:rPr>
          <w:sz w:val="20"/>
          <w:szCs w:val="20"/>
        </w:rPr>
        <w:t>hat the cancellation</w:t>
      </w:r>
      <w:r>
        <w:rPr>
          <w:sz w:val="20"/>
          <w:szCs w:val="20"/>
        </w:rPr>
        <w:t xml:space="preserve"> requester be identified </w:t>
      </w:r>
      <w:r w:rsidR="000619EA">
        <w:rPr>
          <w:sz w:val="20"/>
          <w:szCs w:val="20"/>
        </w:rPr>
        <w:t xml:space="preserve">in the </w:t>
      </w:r>
      <w:proofErr w:type="spellStart"/>
      <w:r w:rsidR="000619EA">
        <w:rPr>
          <w:sz w:val="20"/>
          <w:szCs w:val="20"/>
        </w:rPr>
        <w:t>CancelFiling</w:t>
      </w:r>
      <w:r>
        <w:rPr>
          <w:sz w:val="20"/>
          <w:szCs w:val="20"/>
        </w:rPr>
        <w:t>Message</w:t>
      </w:r>
      <w:proofErr w:type="spellEnd"/>
      <w:r>
        <w:rPr>
          <w:sz w:val="20"/>
          <w:szCs w:val="20"/>
        </w:rPr>
        <w:t xml:space="preserve">, but the example </w:t>
      </w:r>
      <w:r w:rsidR="00E80925">
        <w:rPr>
          <w:sz w:val="20"/>
          <w:szCs w:val="20"/>
        </w:rPr>
        <w:t xml:space="preserve">(cancel.xml) </w:t>
      </w:r>
      <w:r>
        <w:rPr>
          <w:sz w:val="20"/>
          <w:szCs w:val="20"/>
        </w:rPr>
        <w:t xml:space="preserve">shows that </w:t>
      </w:r>
      <w:proofErr w:type="spellStart"/>
      <w:r>
        <w:rPr>
          <w:sz w:val="20"/>
          <w:szCs w:val="20"/>
        </w:rPr>
        <w:t>ecf:FilingPart</w:t>
      </w:r>
      <w:r w:rsidR="00614355">
        <w:rPr>
          <w:sz w:val="20"/>
          <w:szCs w:val="20"/>
        </w:rPr>
        <w:t>y</w:t>
      </w:r>
      <w:r>
        <w:rPr>
          <w:sz w:val="20"/>
          <w:szCs w:val="20"/>
        </w:rPr>
        <w:t>ID</w:t>
      </w:r>
      <w:proofErr w:type="spellEnd"/>
      <w:r>
        <w:rPr>
          <w:sz w:val="20"/>
          <w:szCs w:val="20"/>
        </w:rPr>
        <w:t xml:space="preserve"> being included.</w:t>
      </w:r>
      <w:r w:rsidR="000619EA">
        <w:rPr>
          <w:sz w:val="20"/>
          <w:szCs w:val="20"/>
        </w:rPr>
        <w:t xml:space="preserve"> There is also no requirement that the cancelling entity is the same as the original submitter entity. How are spoof cancellation requests detected or prevented?</w:t>
      </w:r>
    </w:p>
    <w:p w:rsidR="000619EA" w:rsidRDefault="000619EA" w:rsidP="00DA6836">
      <w:pPr>
        <w:pStyle w:val="ListParagraph"/>
        <w:spacing w:after="0"/>
        <w:rPr>
          <w:sz w:val="20"/>
          <w:szCs w:val="20"/>
        </w:rPr>
      </w:pPr>
    </w:p>
    <w:p w:rsidR="002C5113" w:rsidRPr="002C5113" w:rsidRDefault="002C5113" w:rsidP="00DA6836">
      <w:pPr>
        <w:pStyle w:val="ListParagraph"/>
        <w:spacing w:after="0"/>
        <w:rPr>
          <w:color w:val="FF0000"/>
          <w:sz w:val="20"/>
          <w:szCs w:val="20"/>
        </w:rPr>
      </w:pPr>
      <w:r w:rsidRPr="002C5113">
        <w:rPr>
          <w:color w:val="FF0000"/>
          <w:sz w:val="20"/>
          <w:szCs w:val="20"/>
        </w:rPr>
        <w:lastRenderedPageBreak/>
        <w:t>Preventing spoofed requests is beyond the scope of the specification.</w:t>
      </w:r>
    </w:p>
    <w:p w:rsidR="002C5113" w:rsidRDefault="002C5113" w:rsidP="00DA6836">
      <w:pPr>
        <w:pStyle w:val="ListParagraph"/>
        <w:spacing w:after="0"/>
        <w:rPr>
          <w:sz w:val="20"/>
          <w:szCs w:val="20"/>
        </w:rPr>
      </w:pPr>
    </w:p>
    <w:p w:rsidR="00DC1302" w:rsidRPr="00B1370D" w:rsidRDefault="000619EA" w:rsidP="00B1370D">
      <w:pPr>
        <w:pStyle w:val="ListParagraph"/>
        <w:spacing w:after="0"/>
        <w:rPr>
          <w:sz w:val="20"/>
          <w:szCs w:val="20"/>
        </w:rPr>
      </w:pPr>
      <w:r>
        <w:rPr>
          <w:sz w:val="20"/>
          <w:szCs w:val="20"/>
        </w:rPr>
        <w:t xml:space="preserve">The example shows a </w:t>
      </w:r>
      <w:proofErr w:type="spellStart"/>
      <w:r>
        <w:rPr>
          <w:sz w:val="20"/>
          <w:szCs w:val="20"/>
        </w:rPr>
        <w:t>ServiceRecipientID</w:t>
      </w:r>
      <w:proofErr w:type="spellEnd"/>
      <w:r>
        <w:rPr>
          <w:sz w:val="20"/>
          <w:szCs w:val="20"/>
        </w:rPr>
        <w:t xml:space="preserve"> included in the cancellation request message. If cancelled, should there be a service impact? Where is this </w:t>
      </w:r>
      <w:r w:rsidR="00B1370D">
        <w:rPr>
          <w:sz w:val="20"/>
          <w:szCs w:val="20"/>
        </w:rPr>
        <w:t>described in the specification?</w:t>
      </w:r>
    </w:p>
    <w:p w:rsidR="00DC1302" w:rsidRDefault="00DC1302" w:rsidP="00DA6836">
      <w:pPr>
        <w:pStyle w:val="ListParagraph"/>
        <w:spacing w:after="0"/>
        <w:rPr>
          <w:sz w:val="20"/>
          <w:szCs w:val="20"/>
        </w:rPr>
      </w:pPr>
    </w:p>
    <w:p w:rsidR="00CE45A8" w:rsidRPr="002C5113" w:rsidRDefault="002C5113" w:rsidP="00DA6836">
      <w:pPr>
        <w:pStyle w:val="ListParagraph"/>
        <w:spacing w:after="0"/>
        <w:rPr>
          <w:color w:val="FF0000"/>
          <w:sz w:val="20"/>
          <w:szCs w:val="20"/>
        </w:rPr>
      </w:pPr>
      <w:r w:rsidRPr="002C5113">
        <w:rPr>
          <w:color w:val="FF0000"/>
          <w:sz w:val="20"/>
          <w:szCs w:val="20"/>
        </w:rPr>
        <w:t>Added a new section 6.1.7</w:t>
      </w:r>
      <w:r>
        <w:rPr>
          <w:color w:val="FF0000"/>
          <w:sz w:val="20"/>
          <w:szCs w:val="20"/>
        </w:rPr>
        <w:t xml:space="preserve"> </w:t>
      </w:r>
      <w:proofErr w:type="spellStart"/>
      <w:r>
        <w:rPr>
          <w:color w:val="FF0000"/>
          <w:sz w:val="20"/>
          <w:szCs w:val="20"/>
        </w:rPr>
        <w:t>CancelFiling</w:t>
      </w:r>
      <w:proofErr w:type="spellEnd"/>
    </w:p>
    <w:p w:rsidR="002C5113" w:rsidRPr="002C5113" w:rsidRDefault="002C5113" w:rsidP="00DA6836">
      <w:pPr>
        <w:pStyle w:val="ListParagraph"/>
        <w:spacing w:after="0"/>
        <w:rPr>
          <w:color w:val="FF0000"/>
          <w:sz w:val="20"/>
          <w:szCs w:val="20"/>
        </w:rPr>
      </w:pPr>
    </w:p>
    <w:p w:rsidR="002C5113" w:rsidRPr="002C5113" w:rsidRDefault="002C5113" w:rsidP="002C5113">
      <w:pPr>
        <w:pStyle w:val="ListBullet"/>
        <w:numPr>
          <w:ilvl w:val="0"/>
          <w:numId w:val="0"/>
        </w:numPr>
        <w:ind w:left="360"/>
        <w:rPr>
          <w:color w:val="FF0000"/>
        </w:rPr>
      </w:pPr>
      <w:r w:rsidRPr="002C5113">
        <w:rPr>
          <w:color w:val="FF0000"/>
        </w:rPr>
        <w:t>If this operation is enabled by court policy, a Filing Assembly MDE MAY invoke this operation on Filing Review MDE to request cancellation of the filing but the decision to cancel the filing is the responsibility of the court or clerk.  The authentication of requests and the impact of a cancellation on service is beyond the scope of this specification.</w:t>
      </w:r>
    </w:p>
    <w:p w:rsidR="00DA6836" w:rsidRPr="002C5113" w:rsidRDefault="00DA6836" w:rsidP="002C5113">
      <w:pPr>
        <w:spacing w:after="0"/>
        <w:rPr>
          <w:sz w:val="20"/>
          <w:szCs w:val="20"/>
        </w:rPr>
      </w:pPr>
    </w:p>
    <w:p w:rsidR="00DA6836" w:rsidRDefault="00872FBA" w:rsidP="00DA6836">
      <w:pPr>
        <w:pStyle w:val="ListParagraph"/>
        <w:numPr>
          <w:ilvl w:val="0"/>
          <w:numId w:val="3"/>
        </w:numPr>
        <w:spacing w:after="0"/>
        <w:rPr>
          <w:b/>
          <w:sz w:val="20"/>
          <w:szCs w:val="20"/>
        </w:rPr>
      </w:pPr>
      <w:r>
        <w:rPr>
          <w:b/>
          <w:sz w:val="20"/>
          <w:szCs w:val="20"/>
        </w:rPr>
        <w:t>Reviewed Lead and Connected Documents</w:t>
      </w:r>
    </w:p>
    <w:p w:rsidR="00E80925" w:rsidRDefault="00E80925" w:rsidP="00E80925">
      <w:pPr>
        <w:spacing w:after="0"/>
        <w:ind w:left="360"/>
        <w:rPr>
          <w:sz w:val="20"/>
          <w:szCs w:val="20"/>
        </w:rPr>
      </w:pPr>
    </w:p>
    <w:p w:rsidR="00E80925" w:rsidRDefault="00872FBA" w:rsidP="00872FBA">
      <w:pPr>
        <w:spacing w:after="0"/>
        <w:ind w:left="720"/>
        <w:rPr>
          <w:sz w:val="20"/>
          <w:szCs w:val="20"/>
        </w:rPr>
      </w:pPr>
      <w:r>
        <w:rPr>
          <w:sz w:val="20"/>
          <w:szCs w:val="20"/>
        </w:rPr>
        <w:t xml:space="preserve">In the </w:t>
      </w:r>
      <w:proofErr w:type="spellStart"/>
      <w:r>
        <w:rPr>
          <w:sz w:val="20"/>
          <w:szCs w:val="20"/>
        </w:rPr>
        <w:t>RecordDocketingMessage</w:t>
      </w:r>
      <w:proofErr w:type="spellEnd"/>
      <w:r>
        <w:rPr>
          <w:sz w:val="20"/>
          <w:szCs w:val="20"/>
        </w:rPr>
        <w:t xml:space="preserve">, there should be a </w:t>
      </w:r>
      <w:proofErr w:type="spellStart"/>
      <w:r>
        <w:rPr>
          <w:sz w:val="20"/>
          <w:szCs w:val="20"/>
        </w:rPr>
        <w:t>ReviewedLeadDocument</w:t>
      </w:r>
      <w:proofErr w:type="spellEnd"/>
      <w:r>
        <w:rPr>
          <w:sz w:val="20"/>
          <w:szCs w:val="20"/>
        </w:rPr>
        <w:t xml:space="preserve"> for each </w:t>
      </w:r>
      <w:proofErr w:type="spellStart"/>
      <w:r>
        <w:rPr>
          <w:sz w:val="20"/>
          <w:szCs w:val="20"/>
        </w:rPr>
        <w:t>FilingLeadDocument</w:t>
      </w:r>
      <w:proofErr w:type="spellEnd"/>
      <w:r>
        <w:rPr>
          <w:sz w:val="20"/>
          <w:szCs w:val="20"/>
        </w:rPr>
        <w:t xml:space="preserve"> reviewed. This </w:t>
      </w:r>
      <w:proofErr w:type="spellStart"/>
      <w:r>
        <w:rPr>
          <w:sz w:val="20"/>
          <w:szCs w:val="20"/>
        </w:rPr>
        <w:t>ReviewedLeadDocument</w:t>
      </w:r>
      <w:proofErr w:type="spellEnd"/>
      <w:r>
        <w:rPr>
          <w:sz w:val="20"/>
          <w:szCs w:val="20"/>
        </w:rPr>
        <w:t xml:space="preserve"> must identify the </w:t>
      </w:r>
      <w:proofErr w:type="spellStart"/>
      <w:r>
        <w:rPr>
          <w:sz w:val="20"/>
          <w:szCs w:val="20"/>
        </w:rPr>
        <w:t>FilingLeadDocument</w:t>
      </w:r>
      <w:proofErr w:type="spellEnd"/>
      <w:r>
        <w:rPr>
          <w:sz w:val="20"/>
          <w:szCs w:val="20"/>
        </w:rPr>
        <w:t xml:space="preserve"> that it references.</w:t>
      </w:r>
    </w:p>
    <w:p w:rsidR="00872FBA" w:rsidRDefault="00872FBA" w:rsidP="00872FBA">
      <w:pPr>
        <w:spacing w:after="0"/>
        <w:ind w:left="720"/>
        <w:rPr>
          <w:sz w:val="20"/>
          <w:szCs w:val="20"/>
        </w:rPr>
      </w:pPr>
    </w:p>
    <w:p w:rsidR="00872FBA" w:rsidRDefault="00872FBA" w:rsidP="00872FBA">
      <w:pPr>
        <w:spacing w:after="0"/>
        <w:ind w:left="720"/>
        <w:rPr>
          <w:sz w:val="20"/>
          <w:szCs w:val="20"/>
        </w:rPr>
      </w:pPr>
      <w:r>
        <w:rPr>
          <w:sz w:val="20"/>
          <w:szCs w:val="20"/>
        </w:rPr>
        <w:t xml:space="preserve">Additionally, for each </w:t>
      </w:r>
      <w:proofErr w:type="spellStart"/>
      <w:r>
        <w:rPr>
          <w:sz w:val="20"/>
          <w:szCs w:val="20"/>
        </w:rPr>
        <w:t>FilingConnectedDocument</w:t>
      </w:r>
      <w:proofErr w:type="spellEnd"/>
      <w:r>
        <w:rPr>
          <w:sz w:val="20"/>
          <w:szCs w:val="20"/>
        </w:rPr>
        <w:t xml:space="preserve"> that is associated with the </w:t>
      </w:r>
      <w:proofErr w:type="spellStart"/>
      <w:r>
        <w:rPr>
          <w:sz w:val="20"/>
          <w:szCs w:val="20"/>
        </w:rPr>
        <w:t>FilingLeadDocument</w:t>
      </w:r>
      <w:proofErr w:type="spellEnd"/>
      <w:r>
        <w:rPr>
          <w:sz w:val="20"/>
          <w:szCs w:val="20"/>
        </w:rPr>
        <w:t xml:space="preserve"> that has been reviewed, there should be a corresponding </w:t>
      </w:r>
      <w:proofErr w:type="spellStart"/>
      <w:r>
        <w:rPr>
          <w:sz w:val="20"/>
          <w:szCs w:val="20"/>
        </w:rPr>
        <w:t>ReviewedConnectedDocument</w:t>
      </w:r>
      <w:proofErr w:type="spellEnd"/>
      <w:r>
        <w:rPr>
          <w:sz w:val="20"/>
          <w:szCs w:val="20"/>
        </w:rPr>
        <w:t xml:space="preserve">. The </w:t>
      </w:r>
      <w:proofErr w:type="spellStart"/>
      <w:r>
        <w:rPr>
          <w:sz w:val="20"/>
          <w:szCs w:val="20"/>
        </w:rPr>
        <w:t>ReviewedConnectedDocument</w:t>
      </w:r>
      <w:proofErr w:type="spellEnd"/>
      <w:r>
        <w:rPr>
          <w:sz w:val="20"/>
          <w:szCs w:val="20"/>
        </w:rPr>
        <w:t xml:space="preserve"> must identify the </w:t>
      </w:r>
      <w:proofErr w:type="spellStart"/>
      <w:r>
        <w:rPr>
          <w:sz w:val="20"/>
          <w:szCs w:val="20"/>
        </w:rPr>
        <w:t>FilingConnectedDocument</w:t>
      </w:r>
      <w:proofErr w:type="spellEnd"/>
      <w:r>
        <w:rPr>
          <w:sz w:val="20"/>
          <w:szCs w:val="20"/>
        </w:rPr>
        <w:t xml:space="preserve"> that it references. The exception is when a new connected document is added in clerk review for a </w:t>
      </w:r>
      <w:proofErr w:type="spellStart"/>
      <w:r>
        <w:rPr>
          <w:sz w:val="20"/>
          <w:szCs w:val="20"/>
        </w:rPr>
        <w:t>ReviewedLeadDocument</w:t>
      </w:r>
      <w:proofErr w:type="spellEnd"/>
      <w:r>
        <w:rPr>
          <w:sz w:val="20"/>
          <w:szCs w:val="20"/>
        </w:rPr>
        <w:t xml:space="preserve">. In this circumstance, there will not be a </w:t>
      </w:r>
      <w:proofErr w:type="spellStart"/>
      <w:r>
        <w:rPr>
          <w:sz w:val="20"/>
          <w:szCs w:val="20"/>
        </w:rPr>
        <w:t>FilingConnectedDocument</w:t>
      </w:r>
      <w:proofErr w:type="spellEnd"/>
      <w:r>
        <w:rPr>
          <w:sz w:val="20"/>
          <w:szCs w:val="20"/>
        </w:rPr>
        <w:t xml:space="preserve"> for the newly added </w:t>
      </w:r>
      <w:proofErr w:type="spellStart"/>
      <w:r>
        <w:rPr>
          <w:sz w:val="20"/>
          <w:szCs w:val="20"/>
        </w:rPr>
        <w:t>ReviewedConnectedDocument</w:t>
      </w:r>
      <w:proofErr w:type="spellEnd"/>
      <w:r>
        <w:rPr>
          <w:sz w:val="20"/>
          <w:szCs w:val="20"/>
        </w:rPr>
        <w:t xml:space="preserve"> to reference.</w:t>
      </w:r>
    </w:p>
    <w:p w:rsidR="00872FBA" w:rsidRDefault="00872FBA" w:rsidP="00872FBA">
      <w:pPr>
        <w:spacing w:after="0"/>
        <w:ind w:left="720"/>
        <w:rPr>
          <w:sz w:val="20"/>
          <w:szCs w:val="20"/>
        </w:rPr>
      </w:pPr>
    </w:p>
    <w:p w:rsidR="003D1009" w:rsidRDefault="002C7C61" w:rsidP="00872FBA">
      <w:pPr>
        <w:spacing w:after="0"/>
        <w:ind w:left="720"/>
        <w:rPr>
          <w:sz w:val="20"/>
          <w:szCs w:val="20"/>
        </w:rPr>
      </w:pPr>
      <w:r>
        <w:rPr>
          <w:sz w:val="20"/>
          <w:szCs w:val="20"/>
        </w:rPr>
        <w:t xml:space="preserve">In </w:t>
      </w:r>
      <w:r w:rsidR="003D1009">
        <w:rPr>
          <w:sz w:val="20"/>
          <w:szCs w:val="20"/>
        </w:rPr>
        <w:t>w</w:t>
      </w:r>
      <w:r>
        <w:rPr>
          <w:sz w:val="20"/>
          <w:szCs w:val="20"/>
        </w:rPr>
        <w:t>d</w:t>
      </w:r>
      <w:r w:rsidR="003D1009">
        <w:rPr>
          <w:sz w:val="20"/>
          <w:szCs w:val="20"/>
        </w:rPr>
        <w:t xml:space="preserve">14, there is only one </w:t>
      </w:r>
      <w:proofErr w:type="spellStart"/>
      <w:r w:rsidR="003D1009">
        <w:rPr>
          <w:sz w:val="20"/>
          <w:szCs w:val="20"/>
        </w:rPr>
        <w:t>RecordDocketingMessage</w:t>
      </w:r>
      <w:proofErr w:type="spellEnd"/>
      <w:r w:rsidR="003D1009">
        <w:rPr>
          <w:sz w:val="20"/>
          <w:szCs w:val="20"/>
        </w:rPr>
        <w:t xml:space="preserve"> example (docket.xml). In this example the references from the review docu</w:t>
      </w:r>
      <w:r w:rsidR="00BF34B8">
        <w:rPr>
          <w:sz w:val="20"/>
          <w:szCs w:val="20"/>
        </w:rPr>
        <w:t>ments to the filing documents are</w:t>
      </w:r>
      <w:r w:rsidR="003D1009">
        <w:rPr>
          <w:sz w:val="20"/>
          <w:szCs w:val="20"/>
        </w:rPr>
        <w:t xml:space="preserve"> done using reference elements as shown below:</w:t>
      </w:r>
    </w:p>
    <w:p w:rsidR="003D1009" w:rsidRDefault="003D1009" w:rsidP="00872FBA">
      <w:pPr>
        <w:spacing w:after="0"/>
        <w:ind w:left="720"/>
        <w:rPr>
          <w:sz w:val="20"/>
          <w:szCs w:val="20"/>
        </w:rPr>
      </w:pPr>
    </w:p>
    <w:p w:rsidR="003D1009" w:rsidRDefault="003D1009" w:rsidP="003D1009">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ecf:ReviewedConnectedDocument</w:t>
      </w:r>
      <w:proofErr w:type="spellEnd"/>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structures:ref</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Document2</w:t>
      </w:r>
      <w:r>
        <w:rPr>
          <w:rFonts w:ascii="Consolas" w:hAnsi="Consolas" w:cs="Consolas"/>
          <w:color w:val="0000FF"/>
          <w:sz w:val="20"/>
          <w:szCs w:val="20"/>
          <w:highlight w:val="white"/>
        </w:rPr>
        <w:t>"</w:t>
      </w:r>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xsi:nil</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true</w:t>
      </w:r>
      <w:r>
        <w:rPr>
          <w:rFonts w:ascii="Consolas" w:hAnsi="Consolas" w:cs="Consolas"/>
          <w:color w:val="0000FF"/>
          <w:sz w:val="20"/>
          <w:szCs w:val="20"/>
          <w:highlight w:val="white"/>
        </w:rPr>
        <w:t>"/&gt;</w:t>
      </w:r>
    </w:p>
    <w:p w:rsidR="003D1009" w:rsidRDefault="003D1009" w:rsidP="003D1009">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ecf:ReviewedLeadDocument</w:t>
      </w:r>
      <w:proofErr w:type="spellEnd"/>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structures:ref</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Document1</w:t>
      </w:r>
      <w:r>
        <w:rPr>
          <w:rFonts w:ascii="Consolas" w:hAnsi="Consolas" w:cs="Consolas"/>
          <w:color w:val="0000FF"/>
          <w:sz w:val="20"/>
          <w:szCs w:val="20"/>
          <w:highlight w:val="white"/>
        </w:rPr>
        <w:t>"</w:t>
      </w:r>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xsi:nil</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true</w:t>
      </w:r>
      <w:r>
        <w:rPr>
          <w:rFonts w:ascii="Consolas" w:hAnsi="Consolas" w:cs="Consolas"/>
          <w:color w:val="0000FF"/>
          <w:sz w:val="20"/>
          <w:szCs w:val="20"/>
          <w:highlight w:val="white"/>
        </w:rPr>
        <w:t>"/&gt;</w:t>
      </w:r>
    </w:p>
    <w:p w:rsidR="003D1009" w:rsidRDefault="003D1009" w:rsidP="00872FBA">
      <w:pPr>
        <w:spacing w:after="0"/>
        <w:ind w:left="720"/>
        <w:rPr>
          <w:sz w:val="20"/>
          <w:szCs w:val="20"/>
        </w:rPr>
      </w:pPr>
    </w:p>
    <w:p w:rsidR="00872FBA" w:rsidRDefault="00E03FE1" w:rsidP="00872FBA">
      <w:pPr>
        <w:spacing w:after="0"/>
        <w:ind w:left="720"/>
        <w:rPr>
          <w:sz w:val="20"/>
          <w:szCs w:val="20"/>
        </w:rPr>
      </w:pPr>
      <w:r>
        <w:rPr>
          <w:sz w:val="20"/>
          <w:szCs w:val="20"/>
        </w:rPr>
        <w:t>Although thi</w:t>
      </w:r>
      <w:r w:rsidR="0098422B">
        <w:rPr>
          <w:sz w:val="20"/>
          <w:szCs w:val="20"/>
        </w:rPr>
        <w:t>s is not technically incorrect and perhaps this is an example for an automated acceptance proces</w:t>
      </w:r>
      <w:r w:rsidR="00AE46ED">
        <w:rPr>
          <w:sz w:val="20"/>
          <w:szCs w:val="20"/>
        </w:rPr>
        <w:t>s,</w:t>
      </w:r>
      <w:r w:rsidR="001F1A3C">
        <w:rPr>
          <w:sz w:val="20"/>
          <w:szCs w:val="20"/>
        </w:rPr>
        <w:t xml:space="preserve"> when review is a manual</w:t>
      </w:r>
      <w:r w:rsidR="0098422B">
        <w:rPr>
          <w:sz w:val="20"/>
          <w:szCs w:val="20"/>
        </w:rPr>
        <w:t xml:space="preserve">, the reviewer’s </w:t>
      </w:r>
      <w:r w:rsidR="001F1A3C">
        <w:rPr>
          <w:sz w:val="20"/>
          <w:szCs w:val="20"/>
        </w:rPr>
        <w:t xml:space="preserve">document </w:t>
      </w:r>
      <w:r w:rsidR="0098422B">
        <w:rPr>
          <w:sz w:val="20"/>
          <w:szCs w:val="20"/>
        </w:rPr>
        <w:t xml:space="preserve">disposition must be communicated in the </w:t>
      </w:r>
      <w:proofErr w:type="spellStart"/>
      <w:r w:rsidR="0098422B">
        <w:rPr>
          <w:sz w:val="20"/>
          <w:szCs w:val="20"/>
        </w:rPr>
        <w:t>RecordDocketingMessage</w:t>
      </w:r>
      <w:proofErr w:type="spellEnd"/>
      <w:r w:rsidR="0098422B">
        <w:rPr>
          <w:sz w:val="20"/>
          <w:szCs w:val="20"/>
        </w:rPr>
        <w:t xml:space="preserve">. </w:t>
      </w:r>
      <w:r w:rsidR="00AE46ED">
        <w:rPr>
          <w:sz w:val="20"/>
          <w:szCs w:val="20"/>
        </w:rPr>
        <w:t xml:space="preserve">To do this, child elements for </w:t>
      </w:r>
      <w:proofErr w:type="spellStart"/>
      <w:r w:rsidR="00AE46ED">
        <w:rPr>
          <w:sz w:val="20"/>
          <w:szCs w:val="20"/>
        </w:rPr>
        <w:t>ReviewedLeadDocument</w:t>
      </w:r>
      <w:proofErr w:type="spellEnd"/>
      <w:r w:rsidR="00AE46ED">
        <w:rPr>
          <w:sz w:val="20"/>
          <w:szCs w:val="20"/>
        </w:rPr>
        <w:t xml:space="preserve"> and </w:t>
      </w:r>
      <w:proofErr w:type="spellStart"/>
      <w:r w:rsidR="00AE46ED">
        <w:rPr>
          <w:sz w:val="20"/>
          <w:szCs w:val="20"/>
        </w:rPr>
        <w:t>ReviewedConnectedDocument</w:t>
      </w:r>
      <w:proofErr w:type="spellEnd"/>
      <w:r w:rsidR="00AE46ED">
        <w:rPr>
          <w:sz w:val="20"/>
          <w:szCs w:val="20"/>
        </w:rPr>
        <w:t xml:space="preserve"> will be required, such as </w:t>
      </w:r>
      <w:proofErr w:type="spellStart"/>
      <w:r w:rsidR="00AE46ED">
        <w:rPr>
          <w:sz w:val="20"/>
          <w:szCs w:val="20"/>
        </w:rPr>
        <w:t>nc:DocumentSubmitter</w:t>
      </w:r>
      <w:proofErr w:type="spellEnd"/>
      <w:r w:rsidR="00AE46ED">
        <w:rPr>
          <w:sz w:val="20"/>
          <w:szCs w:val="20"/>
        </w:rPr>
        <w:t xml:space="preserve"> to identify the reviewer, and </w:t>
      </w:r>
      <w:proofErr w:type="spellStart"/>
      <w:r w:rsidR="00AE46ED">
        <w:rPr>
          <w:sz w:val="20"/>
          <w:szCs w:val="20"/>
        </w:rPr>
        <w:t>nc:DocumentStatus</w:t>
      </w:r>
      <w:proofErr w:type="spellEnd"/>
      <w:r w:rsidR="00AE46ED">
        <w:rPr>
          <w:sz w:val="20"/>
          <w:szCs w:val="20"/>
        </w:rPr>
        <w:t xml:space="preserve"> to record the outcome and the date and time of the review.</w:t>
      </w:r>
    </w:p>
    <w:p w:rsidR="0014449E" w:rsidRDefault="0014449E" w:rsidP="00872FBA">
      <w:pPr>
        <w:spacing w:after="0"/>
        <w:ind w:left="720"/>
        <w:rPr>
          <w:sz w:val="20"/>
          <w:szCs w:val="20"/>
        </w:rPr>
      </w:pPr>
    </w:p>
    <w:p w:rsidR="0014449E" w:rsidRDefault="0014449E" w:rsidP="00872FBA">
      <w:pPr>
        <w:spacing w:after="0"/>
        <w:ind w:left="720"/>
        <w:rPr>
          <w:sz w:val="20"/>
          <w:szCs w:val="20"/>
        </w:rPr>
      </w:pPr>
      <w:r>
        <w:rPr>
          <w:sz w:val="20"/>
          <w:szCs w:val="20"/>
        </w:rPr>
        <w:t xml:space="preserve">As such, the reference from the reviewed document to the filing document cannot be done using a </w:t>
      </w:r>
      <w:proofErr w:type="spellStart"/>
      <w:r>
        <w:rPr>
          <w:sz w:val="20"/>
          <w:szCs w:val="20"/>
        </w:rPr>
        <w:t>structures:ref</w:t>
      </w:r>
      <w:proofErr w:type="spellEnd"/>
      <w:r>
        <w:rPr>
          <w:sz w:val="20"/>
          <w:szCs w:val="20"/>
        </w:rPr>
        <w:t xml:space="preserve"> attribute. To do so would violate NIEM NDR rule 12-2 Element with </w:t>
      </w:r>
      <w:proofErr w:type="spellStart"/>
      <w:r>
        <w:rPr>
          <w:sz w:val="20"/>
          <w:szCs w:val="20"/>
        </w:rPr>
        <w:t>structures:ref</w:t>
      </w:r>
      <w:proofErr w:type="spellEnd"/>
      <w:r>
        <w:rPr>
          <w:sz w:val="20"/>
          <w:szCs w:val="20"/>
        </w:rPr>
        <w:t xml:space="preserve"> does not have content.</w:t>
      </w:r>
      <w:r w:rsidR="00DD731C">
        <w:rPr>
          <w:sz w:val="20"/>
          <w:szCs w:val="20"/>
        </w:rPr>
        <w:t xml:space="preserve"> The </w:t>
      </w:r>
      <w:r w:rsidR="001F1A3C">
        <w:rPr>
          <w:sz w:val="20"/>
          <w:szCs w:val="20"/>
        </w:rPr>
        <w:t xml:space="preserve">ECF5 </w:t>
      </w:r>
      <w:r w:rsidR="00DD731C">
        <w:rPr>
          <w:sz w:val="20"/>
          <w:szCs w:val="20"/>
        </w:rPr>
        <w:t>specification does not define how this is to be done in this circumstance nor are there any examples suggesting an approach or best practice.</w:t>
      </w:r>
    </w:p>
    <w:p w:rsidR="00DD731C" w:rsidRDefault="00DD731C" w:rsidP="00940FFF">
      <w:pPr>
        <w:spacing w:after="0"/>
        <w:rPr>
          <w:sz w:val="20"/>
          <w:szCs w:val="20"/>
        </w:rPr>
      </w:pPr>
    </w:p>
    <w:p w:rsidR="00940FFF" w:rsidRDefault="00940FFF" w:rsidP="0089072E">
      <w:pPr>
        <w:spacing w:after="0"/>
        <w:ind w:left="720"/>
        <w:rPr>
          <w:sz w:val="20"/>
          <w:szCs w:val="20"/>
        </w:rPr>
      </w:pPr>
      <w:r>
        <w:rPr>
          <w:sz w:val="20"/>
          <w:szCs w:val="20"/>
        </w:rPr>
        <w:t xml:space="preserve">ECF4 at least provided some ‘hints’ as to how these references should be done, e.g. Figures 1 &amp; 2 in section 2.3.3, </w:t>
      </w:r>
      <w:r w:rsidR="0089072E">
        <w:rPr>
          <w:sz w:val="20"/>
          <w:szCs w:val="20"/>
        </w:rPr>
        <w:t>which implies the use of the Document Identifier. However, even ECF4 does not provide an example illustrating these references.</w:t>
      </w:r>
      <w:r w:rsidR="002C7C35">
        <w:rPr>
          <w:sz w:val="20"/>
          <w:szCs w:val="20"/>
        </w:rPr>
        <w:t xml:space="preserve"> The example (ECF-4.0-RecordDockeingMessage.xml) does not show the use of Document Identifiers.</w:t>
      </w:r>
    </w:p>
    <w:p w:rsidR="00872FBA" w:rsidRDefault="00872FBA" w:rsidP="0089072E">
      <w:pPr>
        <w:spacing w:after="0"/>
        <w:ind w:left="720"/>
        <w:rPr>
          <w:sz w:val="20"/>
          <w:szCs w:val="20"/>
        </w:rPr>
      </w:pPr>
    </w:p>
    <w:p w:rsidR="00872FBA" w:rsidRDefault="002C7C35" w:rsidP="0089072E">
      <w:pPr>
        <w:spacing w:after="0"/>
        <w:ind w:left="720"/>
        <w:rPr>
          <w:sz w:val="20"/>
          <w:szCs w:val="20"/>
        </w:rPr>
      </w:pPr>
      <w:r>
        <w:rPr>
          <w:sz w:val="20"/>
          <w:szCs w:val="20"/>
        </w:rPr>
        <w:t>I believe this omission should be corrected in ECF5.</w:t>
      </w:r>
    </w:p>
    <w:p w:rsidR="002C7C35" w:rsidRDefault="002C7C35" w:rsidP="0089072E">
      <w:pPr>
        <w:spacing w:after="0"/>
        <w:ind w:left="720"/>
        <w:rPr>
          <w:sz w:val="20"/>
          <w:szCs w:val="20"/>
        </w:rPr>
      </w:pPr>
    </w:p>
    <w:p w:rsidR="002C7C35" w:rsidRDefault="006C720D" w:rsidP="0089072E">
      <w:pPr>
        <w:spacing w:after="0"/>
        <w:ind w:left="720"/>
        <w:rPr>
          <w:sz w:val="20"/>
          <w:szCs w:val="20"/>
        </w:rPr>
      </w:pPr>
      <w:r>
        <w:rPr>
          <w:sz w:val="20"/>
          <w:szCs w:val="20"/>
        </w:rPr>
        <w:t>Here are three</w:t>
      </w:r>
      <w:r w:rsidR="008B2715">
        <w:rPr>
          <w:sz w:val="20"/>
          <w:szCs w:val="20"/>
        </w:rPr>
        <w:t xml:space="preserve"> options to consider when sub-element content is required:</w:t>
      </w:r>
    </w:p>
    <w:p w:rsidR="008B2715" w:rsidRDefault="008B2715" w:rsidP="0089072E">
      <w:pPr>
        <w:spacing w:after="0"/>
        <w:ind w:left="720"/>
        <w:rPr>
          <w:sz w:val="20"/>
          <w:szCs w:val="20"/>
        </w:rPr>
      </w:pPr>
    </w:p>
    <w:p w:rsidR="008B2715" w:rsidRPr="006C720D" w:rsidRDefault="006C720D" w:rsidP="006C720D">
      <w:pPr>
        <w:pStyle w:val="ListParagraph"/>
        <w:numPr>
          <w:ilvl w:val="0"/>
          <w:numId w:val="11"/>
        </w:numPr>
        <w:spacing w:after="0"/>
        <w:rPr>
          <w:sz w:val="20"/>
          <w:szCs w:val="20"/>
        </w:rPr>
      </w:pPr>
      <w:proofErr w:type="spellStart"/>
      <w:r w:rsidRPr="006C720D">
        <w:rPr>
          <w:sz w:val="20"/>
          <w:szCs w:val="20"/>
        </w:rPr>
        <w:t>nc:DocumentIdentification</w:t>
      </w:r>
      <w:proofErr w:type="spellEnd"/>
      <w:r w:rsidRPr="006C720D">
        <w:rPr>
          <w:sz w:val="20"/>
          <w:szCs w:val="20"/>
        </w:rPr>
        <w:t>/</w:t>
      </w:r>
      <w:proofErr w:type="spellStart"/>
      <w:r w:rsidRPr="006C720D">
        <w:rPr>
          <w:sz w:val="20"/>
          <w:szCs w:val="20"/>
        </w:rPr>
        <w:t>nc:IdentificationID</w:t>
      </w:r>
      <w:proofErr w:type="spellEnd"/>
    </w:p>
    <w:p w:rsidR="006C720D" w:rsidRPr="006C720D" w:rsidRDefault="006C720D" w:rsidP="006C720D">
      <w:pPr>
        <w:pStyle w:val="ListParagraph"/>
        <w:numPr>
          <w:ilvl w:val="0"/>
          <w:numId w:val="11"/>
        </w:numPr>
        <w:spacing w:after="0"/>
        <w:rPr>
          <w:sz w:val="20"/>
          <w:szCs w:val="20"/>
        </w:rPr>
      </w:pPr>
      <w:proofErr w:type="spellStart"/>
      <w:r w:rsidRPr="006C720D">
        <w:rPr>
          <w:sz w:val="20"/>
          <w:szCs w:val="20"/>
        </w:rPr>
        <w:t>nc:DocumentIdentification</w:t>
      </w:r>
      <w:proofErr w:type="spellEnd"/>
      <w:r w:rsidRPr="006C720D">
        <w:rPr>
          <w:sz w:val="20"/>
          <w:szCs w:val="20"/>
        </w:rPr>
        <w:t xml:space="preserve"> as reference element using </w:t>
      </w:r>
      <w:proofErr w:type="spellStart"/>
      <w:r w:rsidRPr="006C720D">
        <w:rPr>
          <w:sz w:val="20"/>
          <w:szCs w:val="20"/>
        </w:rPr>
        <w:t>structures:ref</w:t>
      </w:r>
      <w:proofErr w:type="spellEnd"/>
    </w:p>
    <w:p w:rsidR="006C720D" w:rsidRPr="006C720D" w:rsidRDefault="006C720D" w:rsidP="006C720D">
      <w:pPr>
        <w:pStyle w:val="ListParagraph"/>
        <w:numPr>
          <w:ilvl w:val="0"/>
          <w:numId w:val="11"/>
        </w:numPr>
        <w:spacing w:after="0"/>
        <w:rPr>
          <w:sz w:val="20"/>
          <w:szCs w:val="20"/>
        </w:rPr>
      </w:pPr>
      <w:proofErr w:type="spellStart"/>
      <w:r w:rsidRPr="006C720D">
        <w:rPr>
          <w:sz w:val="20"/>
          <w:szCs w:val="20"/>
        </w:rPr>
        <w:t>nc:DocumentAssociation</w:t>
      </w:r>
      <w:proofErr w:type="spellEnd"/>
    </w:p>
    <w:p w:rsidR="00043AF0" w:rsidRDefault="00043AF0" w:rsidP="001942D3">
      <w:pPr>
        <w:spacing w:after="0"/>
        <w:rPr>
          <w:sz w:val="20"/>
          <w:szCs w:val="20"/>
        </w:rPr>
      </w:pPr>
    </w:p>
    <w:p w:rsidR="00954154" w:rsidRPr="00954154" w:rsidRDefault="00954154" w:rsidP="00954154">
      <w:pPr>
        <w:pStyle w:val="ListParagraph"/>
        <w:numPr>
          <w:ilvl w:val="0"/>
          <w:numId w:val="12"/>
        </w:numPr>
        <w:rPr>
          <w:b/>
          <w:sz w:val="20"/>
          <w:szCs w:val="20"/>
        </w:rPr>
      </w:pPr>
      <w:proofErr w:type="spellStart"/>
      <w:r w:rsidRPr="00954154">
        <w:rPr>
          <w:b/>
          <w:sz w:val="20"/>
          <w:szCs w:val="20"/>
        </w:rPr>
        <w:t>nc:DocumentIdentification</w:t>
      </w:r>
      <w:proofErr w:type="spellEnd"/>
      <w:r w:rsidRPr="00954154">
        <w:rPr>
          <w:b/>
          <w:sz w:val="20"/>
          <w:szCs w:val="20"/>
        </w:rPr>
        <w:t>/</w:t>
      </w:r>
      <w:proofErr w:type="spellStart"/>
      <w:r w:rsidRPr="00954154">
        <w:rPr>
          <w:b/>
          <w:sz w:val="20"/>
          <w:szCs w:val="20"/>
        </w:rPr>
        <w:t>nc:IdentificationID</w:t>
      </w:r>
      <w:proofErr w:type="spellEnd"/>
    </w:p>
    <w:p w:rsidR="00954154" w:rsidRDefault="00954154" w:rsidP="00954154">
      <w:pPr>
        <w:pStyle w:val="ListParagraph"/>
        <w:ind w:left="1080"/>
        <w:rPr>
          <w:sz w:val="20"/>
          <w:szCs w:val="20"/>
        </w:rPr>
      </w:pPr>
    </w:p>
    <w:p w:rsidR="00954154" w:rsidRDefault="00B230AB" w:rsidP="00954154">
      <w:pPr>
        <w:pStyle w:val="ListParagraph"/>
        <w:ind w:left="1080"/>
        <w:rPr>
          <w:sz w:val="20"/>
          <w:szCs w:val="20"/>
        </w:rPr>
      </w:pPr>
      <w:r>
        <w:rPr>
          <w:sz w:val="20"/>
          <w:szCs w:val="20"/>
        </w:rPr>
        <w:t>This approach uses</w:t>
      </w:r>
      <w:r w:rsidR="005D67FB">
        <w:rPr>
          <w:sz w:val="20"/>
          <w:szCs w:val="20"/>
        </w:rPr>
        <w:t xml:space="preserve"> document identifiers as specified in section 6.2.4 Document Identifiers.</w:t>
      </w:r>
      <w:r w:rsidR="00283A8B">
        <w:rPr>
          <w:sz w:val="20"/>
          <w:szCs w:val="20"/>
        </w:rPr>
        <w:t xml:space="preserve"> Note that </w:t>
      </w:r>
      <w:proofErr w:type="spellStart"/>
      <w:r w:rsidR="00283A8B">
        <w:rPr>
          <w:sz w:val="20"/>
          <w:szCs w:val="20"/>
        </w:rPr>
        <w:t>nc:DocumentIdentification</w:t>
      </w:r>
      <w:proofErr w:type="spellEnd"/>
      <w:r w:rsidR="00283A8B">
        <w:rPr>
          <w:sz w:val="20"/>
          <w:szCs w:val="20"/>
        </w:rPr>
        <w:t xml:space="preserve"> is a mandatory element and must be included for all of the three options presented.</w:t>
      </w:r>
      <w:r w:rsidR="00F652D6">
        <w:rPr>
          <w:sz w:val="20"/>
          <w:szCs w:val="20"/>
        </w:rPr>
        <w:t xml:space="preserve"> This is a difference from ECF4 where </w:t>
      </w:r>
      <w:proofErr w:type="spellStart"/>
      <w:r w:rsidR="00F652D6">
        <w:rPr>
          <w:sz w:val="20"/>
          <w:szCs w:val="20"/>
        </w:rPr>
        <w:t>nc:DocumentIdentification</w:t>
      </w:r>
      <w:proofErr w:type="spellEnd"/>
      <w:r w:rsidR="00F652D6">
        <w:rPr>
          <w:sz w:val="20"/>
          <w:szCs w:val="20"/>
        </w:rPr>
        <w:t xml:space="preserve"> was optional.</w:t>
      </w:r>
    </w:p>
    <w:p w:rsidR="005D67FB" w:rsidRDefault="005D67FB" w:rsidP="00954154">
      <w:pPr>
        <w:pStyle w:val="ListParagraph"/>
        <w:ind w:left="1080"/>
        <w:rPr>
          <w:sz w:val="20"/>
          <w:szCs w:val="20"/>
        </w:rPr>
      </w:pPr>
    </w:p>
    <w:p w:rsidR="005D67FB" w:rsidRDefault="005D67FB" w:rsidP="00954154">
      <w:pPr>
        <w:pStyle w:val="ListParagraph"/>
        <w:ind w:left="1080"/>
        <w:rPr>
          <w:sz w:val="20"/>
          <w:szCs w:val="20"/>
        </w:rPr>
      </w:pPr>
      <w:r>
        <w:rPr>
          <w:sz w:val="20"/>
          <w:szCs w:val="20"/>
        </w:rPr>
        <w:t xml:space="preserve">The filing document must be provided an identifier value. The reviewed document identifies the filing document that it references by matching document identifier value. </w:t>
      </w:r>
    </w:p>
    <w:p w:rsidR="005D67FB" w:rsidRDefault="005D67FB" w:rsidP="00954154">
      <w:pPr>
        <w:pStyle w:val="ListParagraph"/>
        <w:ind w:left="1080"/>
        <w:rPr>
          <w:sz w:val="20"/>
          <w:szCs w:val="20"/>
        </w:rPr>
      </w:pPr>
    </w:p>
    <w:p w:rsidR="005D67FB" w:rsidRPr="00954154" w:rsidRDefault="005D67FB" w:rsidP="00954154">
      <w:pPr>
        <w:pStyle w:val="ListParagraph"/>
        <w:ind w:left="1080"/>
        <w:rPr>
          <w:sz w:val="20"/>
          <w:szCs w:val="20"/>
        </w:rPr>
      </w:pPr>
    </w:p>
    <w:p w:rsidR="00954154" w:rsidRPr="00954154" w:rsidRDefault="00954154" w:rsidP="00954154">
      <w:pPr>
        <w:pStyle w:val="ListParagraph"/>
        <w:numPr>
          <w:ilvl w:val="0"/>
          <w:numId w:val="12"/>
        </w:numPr>
        <w:rPr>
          <w:b/>
          <w:sz w:val="20"/>
          <w:szCs w:val="20"/>
        </w:rPr>
      </w:pPr>
      <w:proofErr w:type="spellStart"/>
      <w:r w:rsidRPr="00954154">
        <w:rPr>
          <w:b/>
          <w:sz w:val="20"/>
          <w:szCs w:val="20"/>
        </w:rPr>
        <w:t>nc:DocumentIdentification</w:t>
      </w:r>
      <w:proofErr w:type="spellEnd"/>
      <w:r w:rsidRPr="00954154">
        <w:rPr>
          <w:b/>
          <w:sz w:val="20"/>
          <w:szCs w:val="20"/>
        </w:rPr>
        <w:t xml:space="preserve"> as reference element using </w:t>
      </w:r>
      <w:proofErr w:type="spellStart"/>
      <w:r w:rsidRPr="00954154">
        <w:rPr>
          <w:b/>
          <w:sz w:val="20"/>
          <w:szCs w:val="20"/>
        </w:rPr>
        <w:t>structures:ref</w:t>
      </w:r>
      <w:proofErr w:type="spellEnd"/>
    </w:p>
    <w:p w:rsidR="00954154" w:rsidRPr="00954154" w:rsidRDefault="00954154" w:rsidP="00954154">
      <w:pPr>
        <w:pStyle w:val="ListParagraph"/>
        <w:rPr>
          <w:sz w:val="20"/>
          <w:szCs w:val="20"/>
        </w:rPr>
      </w:pPr>
    </w:p>
    <w:p w:rsidR="00954154" w:rsidRDefault="00B6653A" w:rsidP="00954154">
      <w:pPr>
        <w:pStyle w:val="ListParagraph"/>
        <w:ind w:left="1080"/>
        <w:rPr>
          <w:sz w:val="20"/>
          <w:szCs w:val="20"/>
        </w:rPr>
      </w:pPr>
      <w:r>
        <w:rPr>
          <w:sz w:val="20"/>
          <w:szCs w:val="20"/>
        </w:rPr>
        <w:t xml:space="preserve">This approach employs </w:t>
      </w:r>
      <w:proofErr w:type="spellStart"/>
      <w:r>
        <w:rPr>
          <w:sz w:val="20"/>
          <w:szCs w:val="20"/>
        </w:rPr>
        <w:t>nc:DocumentIdentification</w:t>
      </w:r>
      <w:proofErr w:type="spellEnd"/>
      <w:r>
        <w:rPr>
          <w:sz w:val="20"/>
          <w:szCs w:val="20"/>
        </w:rPr>
        <w:t xml:space="preserve"> as a reference element, as shown:</w:t>
      </w:r>
    </w:p>
    <w:p w:rsidR="00B6653A" w:rsidRDefault="00B6653A" w:rsidP="00954154">
      <w:pPr>
        <w:pStyle w:val="ListParagraph"/>
        <w:ind w:left="1080"/>
        <w:rPr>
          <w:sz w:val="20"/>
          <w:szCs w:val="20"/>
        </w:rPr>
      </w:pPr>
    </w:p>
    <w:p w:rsidR="00B6653A" w:rsidRPr="001F1A3C" w:rsidRDefault="00B6653A" w:rsidP="00954154">
      <w:pPr>
        <w:pStyle w:val="ListParagraph"/>
        <w:ind w:left="1080"/>
        <w:rPr>
          <w:rFonts w:ascii="Consolas" w:hAnsi="Consolas" w:cs="Consolas"/>
          <w:color w:val="0000FF"/>
          <w:sz w:val="16"/>
          <w:szCs w:val="16"/>
        </w:rPr>
      </w:pPr>
      <w:r w:rsidRPr="001F1A3C">
        <w:rPr>
          <w:rFonts w:ascii="Consolas" w:hAnsi="Consolas" w:cs="Consolas"/>
          <w:color w:val="0000FF"/>
          <w:sz w:val="16"/>
          <w:szCs w:val="16"/>
          <w:highlight w:val="white"/>
        </w:rPr>
        <w:t>&lt;</w:t>
      </w:r>
      <w:proofErr w:type="spellStart"/>
      <w:r w:rsidRPr="001F1A3C">
        <w:rPr>
          <w:rFonts w:ascii="Consolas" w:hAnsi="Consolas" w:cs="Consolas"/>
          <w:color w:val="800000"/>
          <w:sz w:val="16"/>
          <w:szCs w:val="16"/>
          <w:highlight w:val="white"/>
        </w:rPr>
        <w:t>ecf:ReviewedLeadDocument</w:t>
      </w:r>
      <w:proofErr w:type="spellEnd"/>
      <w:r w:rsidRPr="001F1A3C">
        <w:rPr>
          <w:rFonts w:ascii="Consolas" w:hAnsi="Consolas" w:cs="Consolas"/>
          <w:color w:val="0000FF"/>
          <w:sz w:val="16"/>
          <w:szCs w:val="16"/>
          <w:highlight w:val="white"/>
        </w:rPr>
        <w:t xml:space="preserve"> &gt;</w:t>
      </w:r>
    </w:p>
    <w:p w:rsidR="00B6653A" w:rsidRPr="001F1A3C" w:rsidRDefault="00B6653A" w:rsidP="00954154">
      <w:pPr>
        <w:pStyle w:val="ListParagraph"/>
        <w:ind w:left="1080"/>
        <w:rPr>
          <w:rFonts w:ascii="Consolas" w:hAnsi="Consolas" w:cs="Consolas"/>
          <w:color w:val="0000FF"/>
          <w:sz w:val="16"/>
          <w:szCs w:val="16"/>
        </w:rPr>
      </w:pPr>
      <w:r w:rsidRPr="001F1A3C">
        <w:rPr>
          <w:rFonts w:ascii="Consolas" w:hAnsi="Consolas" w:cs="Consolas"/>
          <w:color w:val="0000FF"/>
          <w:sz w:val="16"/>
          <w:szCs w:val="16"/>
        </w:rPr>
        <w:tab/>
      </w:r>
      <w:r w:rsidRPr="001F1A3C">
        <w:rPr>
          <w:rFonts w:ascii="Consolas" w:hAnsi="Consolas" w:cs="Consolas"/>
          <w:color w:val="0000FF"/>
          <w:sz w:val="16"/>
          <w:szCs w:val="16"/>
          <w:highlight w:val="white"/>
        </w:rPr>
        <w:t>&lt;</w:t>
      </w:r>
      <w:proofErr w:type="spellStart"/>
      <w:r w:rsidRPr="001F1A3C">
        <w:rPr>
          <w:rFonts w:ascii="Consolas" w:hAnsi="Consolas" w:cs="Consolas"/>
          <w:color w:val="800000"/>
          <w:sz w:val="16"/>
          <w:szCs w:val="16"/>
          <w:highlight w:val="white"/>
        </w:rPr>
        <w:t>nc:DocumentIdentification</w:t>
      </w:r>
      <w:proofErr w:type="spellEnd"/>
      <w:r w:rsidRPr="001F1A3C">
        <w:rPr>
          <w:rFonts w:ascii="Consolas" w:hAnsi="Consolas" w:cs="Consolas"/>
          <w:color w:val="FF0000"/>
          <w:sz w:val="16"/>
          <w:szCs w:val="16"/>
          <w:highlight w:val="white"/>
        </w:rPr>
        <w:t xml:space="preserve"> </w:t>
      </w:r>
      <w:proofErr w:type="spellStart"/>
      <w:r w:rsidRPr="001F1A3C">
        <w:rPr>
          <w:rFonts w:ascii="Consolas" w:hAnsi="Consolas" w:cs="Consolas"/>
          <w:color w:val="FF0000"/>
          <w:sz w:val="16"/>
          <w:szCs w:val="16"/>
          <w:highlight w:val="white"/>
        </w:rPr>
        <w:t>structures:ref</w:t>
      </w:r>
      <w:proofErr w:type="spellEnd"/>
      <w:r w:rsidRPr="001F1A3C">
        <w:rPr>
          <w:rFonts w:ascii="Consolas" w:hAnsi="Consolas" w:cs="Consolas"/>
          <w:color w:val="0000FF"/>
          <w:sz w:val="16"/>
          <w:szCs w:val="16"/>
          <w:highlight w:val="white"/>
        </w:rPr>
        <w:t>="</w:t>
      </w:r>
      <w:r w:rsidRPr="001F1A3C">
        <w:rPr>
          <w:rFonts w:ascii="Consolas" w:hAnsi="Consolas" w:cs="Consolas"/>
          <w:color w:val="000000"/>
          <w:sz w:val="16"/>
          <w:szCs w:val="16"/>
          <w:highlight w:val="white"/>
        </w:rPr>
        <w:t>Lead1ID</w:t>
      </w:r>
      <w:r w:rsidRPr="001F1A3C">
        <w:rPr>
          <w:rFonts w:ascii="Consolas" w:hAnsi="Consolas" w:cs="Consolas"/>
          <w:color w:val="0000FF"/>
          <w:sz w:val="16"/>
          <w:szCs w:val="16"/>
          <w:highlight w:val="white"/>
        </w:rPr>
        <w:t>"</w:t>
      </w:r>
      <w:r w:rsidRPr="001F1A3C">
        <w:rPr>
          <w:rFonts w:ascii="Consolas" w:hAnsi="Consolas" w:cs="Consolas"/>
          <w:color w:val="0000FF"/>
          <w:sz w:val="16"/>
          <w:szCs w:val="16"/>
        </w:rPr>
        <w:t xml:space="preserve"> </w:t>
      </w:r>
      <w:proofErr w:type="spellStart"/>
      <w:r w:rsidRPr="001F1A3C">
        <w:rPr>
          <w:rFonts w:ascii="Consolas" w:hAnsi="Consolas" w:cs="Consolas"/>
          <w:color w:val="FF0000"/>
          <w:sz w:val="16"/>
          <w:szCs w:val="16"/>
          <w:highlight w:val="white"/>
        </w:rPr>
        <w:t>xsi:nil</w:t>
      </w:r>
      <w:proofErr w:type="spellEnd"/>
      <w:r w:rsidRPr="001F1A3C">
        <w:rPr>
          <w:rFonts w:ascii="Consolas" w:hAnsi="Consolas" w:cs="Consolas"/>
          <w:color w:val="0000FF"/>
          <w:sz w:val="16"/>
          <w:szCs w:val="16"/>
          <w:highlight w:val="white"/>
        </w:rPr>
        <w:t>="</w:t>
      </w:r>
      <w:r w:rsidRPr="001F1A3C">
        <w:rPr>
          <w:rFonts w:ascii="Consolas" w:hAnsi="Consolas" w:cs="Consolas"/>
          <w:color w:val="000000"/>
          <w:sz w:val="16"/>
          <w:szCs w:val="16"/>
          <w:highlight w:val="white"/>
        </w:rPr>
        <w:t>true</w:t>
      </w:r>
      <w:r w:rsidRPr="001F1A3C">
        <w:rPr>
          <w:rFonts w:ascii="Consolas" w:hAnsi="Consolas" w:cs="Consolas"/>
          <w:color w:val="0000FF"/>
          <w:sz w:val="16"/>
          <w:szCs w:val="16"/>
          <w:highlight w:val="white"/>
        </w:rPr>
        <w:t>"/&gt;</w:t>
      </w:r>
    </w:p>
    <w:p w:rsidR="00B6653A" w:rsidRPr="001F1A3C" w:rsidRDefault="00B6653A" w:rsidP="00954154">
      <w:pPr>
        <w:pStyle w:val="ListParagraph"/>
        <w:ind w:left="1080"/>
        <w:rPr>
          <w:rFonts w:ascii="Consolas" w:hAnsi="Consolas" w:cs="Consolas"/>
          <w:color w:val="0000FF"/>
          <w:sz w:val="16"/>
          <w:szCs w:val="16"/>
        </w:rPr>
      </w:pPr>
      <w:r w:rsidRPr="001F1A3C">
        <w:rPr>
          <w:rFonts w:ascii="Consolas" w:hAnsi="Consolas" w:cs="Consolas"/>
          <w:color w:val="0000FF"/>
          <w:sz w:val="16"/>
          <w:szCs w:val="16"/>
        </w:rPr>
        <w:t>…</w:t>
      </w:r>
    </w:p>
    <w:p w:rsidR="00B6653A" w:rsidRPr="001F1A3C" w:rsidRDefault="00B6653A" w:rsidP="00954154">
      <w:pPr>
        <w:pStyle w:val="ListParagraph"/>
        <w:ind w:left="1080"/>
        <w:rPr>
          <w:rFonts w:ascii="Consolas" w:hAnsi="Consolas" w:cs="Consolas"/>
          <w:color w:val="0000FF"/>
          <w:sz w:val="16"/>
          <w:szCs w:val="16"/>
        </w:rPr>
      </w:pPr>
      <w:r w:rsidRPr="001F1A3C">
        <w:rPr>
          <w:rFonts w:ascii="Consolas" w:hAnsi="Consolas" w:cs="Consolas"/>
          <w:color w:val="0000FF"/>
          <w:sz w:val="16"/>
          <w:szCs w:val="16"/>
          <w:highlight w:val="white"/>
        </w:rPr>
        <w:t>&lt;</w:t>
      </w:r>
      <w:proofErr w:type="spellStart"/>
      <w:r w:rsidRPr="001F1A3C">
        <w:rPr>
          <w:rFonts w:ascii="Consolas" w:hAnsi="Consolas" w:cs="Consolas"/>
          <w:color w:val="800000"/>
          <w:sz w:val="16"/>
          <w:szCs w:val="16"/>
          <w:highlight w:val="white"/>
        </w:rPr>
        <w:t>filing:FilingLeadDocument</w:t>
      </w:r>
      <w:proofErr w:type="spellEnd"/>
      <w:r w:rsidRPr="001F1A3C">
        <w:rPr>
          <w:rFonts w:ascii="Consolas" w:hAnsi="Consolas" w:cs="Consolas"/>
          <w:color w:val="FF0000"/>
          <w:sz w:val="16"/>
          <w:szCs w:val="16"/>
          <w:highlight w:val="white"/>
        </w:rPr>
        <w:t xml:space="preserve"> </w:t>
      </w:r>
      <w:proofErr w:type="spellStart"/>
      <w:r w:rsidRPr="001F1A3C">
        <w:rPr>
          <w:rFonts w:ascii="Consolas" w:hAnsi="Consolas" w:cs="Consolas"/>
          <w:color w:val="FF0000"/>
          <w:sz w:val="16"/>
          <w:szCs w:val="16"/>
          <w:highlight w:val="white"/>
        </w:rPr>
        <w:t>structures:id</w:t>
      </w:r>
      <w:proofErr w:type="spellEnd"/>
      <w:r w:rsidRPr="001F1A3C">
        <w:rPr>
          <w:rFonts w:ascii="Consolas" w:hAnsi="Consolas" w:cs="Consolas"/>
          <w:color w:val="0000FF"/>
          <w:sz w:val="16"/>
          <w:szCs w:val="16"/>
          <w:highlight w:val="white"/>
        </w:rPr>
        <w:t>="</w:t>
      </w:r>
      <w:r w:rsidRPr="001F1A3C">
        <w:rPr>
          <w:rFonts w:ascii="Consolas" w:hAnsi="Consolas" w:cs="Consolas"/>
          <w:color w:val="000000"/>
          <w:sz w:val="16"/>
          <w:szCs w:val="16"/>
          <w:highlight w:val="white"/>
        </w:rPr>
        <w:t>Document1</w:t>
      </w:r>
      <w:r w:rsidRPr="001F1A3C">
        <w:rPr>
          <w:rFonts w:ascii="Consolas" w:hAnsi="Consolas" w:cs="Consolas"/>
          <w:color w:val="0000FF"/>
          <w:sz w:val="16"/>
          <w:szCs w:val="16"/>
          <w:highlight w:val="white"/>
        </w:rPr>
        <w:t>"</w:t>
      </w:r>
      <w:r w:rsidRPr="001F1A3C">
        <w:rPr>
          <w:rFonts w:ascii="Consolas" w:hAnsi="Consolas" w:cs="Consolas"/>
          <w:color w:val="FF0000"/>
          <w:sz w:val="16"/>
          <w:szCs w:val="16"/>
          <w:highlight w:val="white"/>
        </w:rPr>
        <w:t xml:space="preserve"> </w:t>
      </w:r>
      <w:r w:rsidRPr="001F1A3C">
        <w:rPr>
          <w:rFonts w:ascii="Consolas" w:hAnsi="Consolas" w:cs="Consolas"/>
          <w:color w:val="0000FF"/>
          <w:sz w:val="16"/>
          <w:szCs w:val="16"/>
          <w:highlight w:val="white"/>
        </w:rPr>
        <w:t>&gt;</w:t>
      </w:r>
    </w:p>
    <w:p w:rsidR="00B6653A" w:rsidRPr="001F1A3C" w:rsidRDefault="00B6653A" w:rsidP="00B6653A">
      <w:pPr>
        <w:pStyle w:val="ListParagraph"/>
        <w:ind w:left="1080"/>
        <w:rPr>
          <w:rFonts w:ascii="Consolas" w:hAnsi="Consolas" w:cs="Consolas"/>
          <w:color w:val="0000FF"/>
          <w:sz w:val="16"/>
          <w:szCs w:val="16"/>
        </w:rPr>
      </w:pPr>
      <w:r w:rsidRPr="001F1A3C">
        <w:rPr>
          <w:rFonts w:ascii="Consolas" w:hAnsi="Consolas" w:cs="Consolas"/>
          <w:color w:val="0000FF"/>
          <w:sz w:val="16"/>
          <w:szCs w:val="16"/>
        </w:rPr>
        <w:tab/>
      </w:r>
      <w:r w:rsidRPr="001F1A3C">
        <w:rPr>
          <w:rFonts w:ascii="Consolas" w:hAnsi="Consolas" w:cs="Consolas"/>
          <w:color w:val="0000FF"/>
          <w:sz w:val="16"/>
          <w:szCs w:val="16"/>
          <w:highlight w:val="white"/>
        </w:rPr>
        <w:t>&lt;</w:t>
      </w:r>
      <w:proofErr w:type="spellStart"/>
      <w:r w:rsidRPr="001F1A3C">
        <w:rPr>
          <w:rFonts w:ascii="Consolas" w:hAnsi="Consolas" w:cs="Consolas"/>
          <w:color w:val="800000"/>
          <w:sz w:val="16"/>
          <w:szCs w:val="16"/>
          <w:highlight w:val="white"/>
        </w:rPr>
        <w:t>nc:DocumentIdentification</w:t>
      </w:r>
      <w:proofErr w:type="spellEnd"/>
      <w:r w:rsidRPr="001F1A3C">
        <w:rPr>
          <w:rFonts w:ascii="Consolas" w:hAnsi="Consolas" w:cs="Consolas"/>
          <w:color w:val="FF0000"/>
          <w:sz w:val="16"/>
          <w:szCs w:val="16"/>
          <w:highlight w:val="white"/>
        </w:rPr>
        <w:t xml:space="preserve"> </w:t>
      </w:r>
      <w:proofErr w:type="spellStart"/>
      <w:r w:rsidRPr="001F1A3C">
        <w:rPr>
          <w:rFonts w:ascii="Consolas" w:hAnsi="Consolas" w:cs="Consolas"/>
          <w:color w:val="FF0000"/>
          <w:sz w:val="16"/>
          <w:szCs w:val="16"/>
          <w:highlight w:val="white"/>
        </w:rPr>
        <w:t>structures:id</w:t>
      </w:r>
      <w:proofErr w:type="spellEnd"/>
      <w:r w:rsidRPr="001F1A3C">
        <w:rPr>
          <w:rFonts w:ascii="Consolas" w:hAnsi="Consolas" w:cs="Consolas"/>
          <w:color w:val="0000FF"/>
          <w:sz w:val="16"/>
          <w:szCs w:val="16"/>
          <w:highlight w:val="white"/>
        </w:rPr>
        <w:t>="</w:t>
      </w:r>
      <w:r w:rsidRPr="001F1A3C">
        <w:rPr>
          <w:rFonts w:ascii="Consolas" w:hAnsi="Consolas" w:cs="Consolas"/>
          <w:color w:val="000000"/>
          <w:sz w:val="16"/>
          <w:szCs w:val="16"/>
          <w:highlight w:val="white"/>
        </w:rPr>
        <w:t>Lead1ID</w:t>
      </w:r>
      <w:r w:rsidRPr="001F1A3C">
        <w:rPr>
          <w:rFonts w:ascii="Consolas" w:hAnsi="Consolas" w:cs="Consolas"/>
          <w:color w:val="0000FF"/>
          <w:sz w:val="16"/>
          <w:szCs w:val="16"/>
          <w:highlight w:val="white"/>
        </w:rPr>
        <w:t>"</w:t>
      </w:r>
      <w:r w:rsidRPr="001F1A3C">
        <w:rPr>
          <w:rFonts w:ascii="Consolas" w:hAnsi="Consolas" w:cs="Consolas"/>
          <w:color w:val="0000FF"/>
          <w:sz w:val="16"/>
          <w:szCs w:val="16"/>
        </w:rPr>
        <w:t xml:space="preserve"> </w:t>
      </w:r>
      <w:proofErr w:type="spellStart"/>
      <w:r w:rsidRPr="001F1A3C">
        <w:rPr>
          <w:rFonts w:ascii="Consolas" w:hAnsi="Consolas" w:cs="Consolas"/>
          <w:color w:val="FF0000"/>
          <w:sz w:val="16"/>
          <w:szCs w:val="16"/>
          <w:highlight w:val="white"/>
        </w:rPr>
        <w:t>xsi:nil</w:t>
      </w:r>
      <w:proofErr w:type="spellEnd"/>
      <w:r w:rsidRPr="001F1A3C">
        <w:rPr>
          <w:rFonts w:ascii="Consolas" w:hAnsi="Consolas" w:cs="Consolas"/>
          <w:color w:val="0000FF"/>
          <w:sz w:val="16"/>
          <w:szCs w:val="16"/>
          <w:highlight w:val="white"/>
        </w:rPr>
        <w:t>="</w:t>
      </w:r>
      <w:r w:rsidRPr="001F1A3C">
        <w:rPr>
          <w:rFonts w:ascii="Consolas" w:hAnsi="Consolas" w:cs="Consolas"/>
          <w:color w:val="000000"/>
          <w:sz w:val="16"/>
          <w:szCs w:val="16"/>
          <w:highlight w:val="white"/>
        </w:rPr>
        <w:t>true</w:t>
      </w:r>
      <w:r w:rsidRPr="001F1A3C">
        <w:rPr>
          <w:rFonts w:ascii="Consolas" w:hAnsi="Consolas" w:cs="Consolas"/>
          <w:color w:val="0000FF"/>
          <w:sz w:val="16"/>
          <w:szCs w:val="16"/>
          <w:highlight w:val="white"/>
        </w:rPr>
        <w:t>"/&gt;</w:t>
      </w:r>
    </w:p>
    <w:p w:rsidR="00B6653A" w:rsidRDefault="00B6653A" w:rsidP="00954154">
      <w:pPr>
        <w:pStyle w:val="ListParagraph"/>
        <w:ind w:left="1080"/>
        <w:rPr>
          <w:sz w:val="20"/>
          <w:szCs w:val="20"/>
        </w:rPr>
      </w:pPr>
      <w:r>
        <w:rPr>
          <w:sz w:val="20"/>
          <w:szCs w:val="20"/>
        </w:rPr>
        <w:t>…</w:t>
      </w:r>
    </w:p>
    <w:p w:rsidR="00B230AB" w:rsidRPr="00954154" w:rsidRDefault="00B230AB" w:rsidP="00954154">
      <w:pPr>
        <w:pStyle w:val="ListParagraph"/>
        <w:ind w:left="1080"/>
        <w:rPr>
          <w:sz w:val="20"/>
          <w:szCs w:val="20"/>
        </w:rPr>
      </w:pPr>
    </w:p>
    <w:p w:rsidR="006C720D" w:rsidRPr="00954154" w:rsidRDefault="00954154" w:rsidP="00954154">
      <w:pPr>
        <w:pStyle w:val="ListParagraph"/>
        <w:numPr>
          <w:ilvl w:val="0"/>
          <w:numId w:val="12"/>
        </w:numPr>
        <w:spacing w:after="0"/>
        <w:rPr>
          <w:b/>
          <w:sz w:val="20"/>
          <w:szCs w:val="20"/>
        </w:rPr>
      </w:pPr>
      <w:proofErr w:type="spellStart"/>
      <w:r w:rsidRPr="00954154">
        <w:rPr>
          <w:b/>
          <w:sz w:val="20"/>
          <w:szCs w:val="20"/>
        </w:rPr>
        <w:t>nc:DocumentAssociation</w:t>
      </w:r>
      <w:proofErr w:type="spellEnd"/>
    </w:p>
    <w:p w:rsidR="00954154" w:rsidRPr="00954154" w:rsidRDefault="00954154" w:rsidP="00954154">
      <w:pPr>
        <w:pStyle w:val="ListParagraph"/>
        <w:spacing w:after="0"/>
        <w:ind w:left="1080"/>
        <w:rPr>
          <w:sz w:val="20"/>
          <w:szCs w:val="20"/>
        </w:rPr>
      </w:pPr>
    </w:p>
    <w:p w:rsidR="00E80925" w:rsidRDefault="00894141" w:rsidP="00894141">
      <w:pPr>
        <w:spacing w:after="0"/>
        <w:ind w:left="1080"/>
        <w:rPr>
          <w:sz w:val="20"/>
          <w:szCs w:val="20"/>
        </w:rPr>
      </w:pPr>
      <w:r>
        <w:rPr>
          <w:sz w:val="20"/>
          <w:szCs w:val="20"/>
        </w:rPr>
        <w:lastRenderedPageBreak/>
        <w:t xml:space="preserve">This approach using the </w:t>
      </w:r>
      <w:proofErr w:type="spellStart"/>
      <w:r>
        <w:rPr>
          <w:sz w:val="20"/>
          <w:szCs w:val="20"/>
        </w:rPr>
        <w:t>ecf:DocumentAugmentation</w:t>
      </w:r>
      <w:proofErr w:type="spellEnd"/>
      <w:r>
        <w:rPr>
          <w:sz w:val="20"/>
          <w:szCs w:val="20"/>
        </w:rPr>
        <w:t>/</w:t>
      </w:r>
      <w:proofErr w:type="spellStart"/>
      <w:r>
        <w:rPr>
          <w:sz w:val="20"/>
          <w:szCs w:val="20"/>
        </w:rPr>
        <w:t>nc:DocumentAssociation</w:t>
      </w:r>
      <w:proofErr w:type="spellEnd"/>
      <w:r>
        <w:rPr>
          <w:sz w:val="20"/>
          <w:szCs w:val="20"/>
        </w:rPr>
        <w:t xml:space="preserve"> element.</w:t>
      </w:r>
    </w:p>
    <w:p w:rsidR="00894141" w:rsidRDefault="00894141" w:rsidP="00894141">
      <w:pPr>
        <w:spacing w:after="0"/>
        <w:ind w:left="1080"/>
        <w:rPr>
          <w:sz w:val="20"/>
          <w:szCs w:val="20"/>
        </w:rPr>
      </w:pPr>
    </w:p>
    <w:p w:rsidR="006265B7" w:rsidRPr="001F1A3C" w:rsidRDefault="006265B7" w:rsidP="006265B7">
      <w:pPr>
        <w:pStyle w:val="ListParagraph"/>
        <w:ind w:left="1080"/>
        <w:rPr>
          <w:rFonts w:ascii="Consolas" w:hAnsi="Consolas" w:cs="Consolas"/>
          <w:color w:val="0000FF"/>
          <w:sz w:val="16"/>
          <w:szCs w:val="16"/>
          <w:highlight w:val="white"/>
        </w:rPr>
      </w:pPr>
      <w:r w:rsidRPr="001F1A3C">
        <w:rPr>
          <w:rFonts w:ascii="Consolas" w:hAnsi="Consolas" w:cs="Consolas"/>
          <w:color w:val="0000FF"/>
          <w:sz w:val="16"/>
          <w:szCs w:val="16"/>
          <w:highlight w:val="white"/>
        </w:rPr>
        <w:t>&lt;</w:t>
      </w:r>
      <w:proofErr w:type="spellStart"/>
      <w:r w:rsidRPr="001F1A3C">
        <w:rPr>
          <w:rFonts w:ascii="Consolas" w:hAnsi="Consolas" w:cs="Consolas"/>
          <w:color w:val="800000"/>
          <w:sz w:val="16"/>
          <w:szCs w:val="16"/>
          <w:highlight w:val="white"/>
        </w:rPr>
        <w:t>ecf:ReviewedLeadDocument</w:t>
      </w:r>
      <w:proofErr w:type="spellEnd"/>
      <w:r w:rsidRPr="001F1A3C">
        <w:rPr>
          <w:rFonts w:ascii="Consolas" w:hAnsi="Consolas" w:cs="Consolas"/>
          <w:color w:val="0000FF"/>
          <w:sz w:val="16"/>
          <w:szCs w:val="16"/>
          <w:highlight w:val="white"/>
        </w:rPr>
        <w:t xml:space="preserve"> &gt;</w:t>
      </w:r>
    </w:p>
    <w:p w:rsidR="006265B7" w:rsidRPr="001F1A3C" w:rsidRDefault="006265B7" w:rsidP="006265B7">
      <w:pPr>
        <w:pStyle w:val="ListParagraph"/>
        <w:spacing w:after="0"/>
        <w:ind w:left="1080"/>
        <w:rPr>
          <w:rFonts w:ascii="Consolas" w:hAnsi="Consolas" w:cs="Consolas"/>
          <w:color w:val="0000FF"/>
          <w:sz w:val="16"/>
          <w:szCs w:val="16"/>
        </w:rPr>
      </w:pPr>
      <w:r w:rsidRPr="001F1A3C">
        <w:rPr>
          <w:rFonts w:ascii="Consolas" w:hAnsi="Consolas" w:cs="Consolas"/>
          <w:color w:val="000000"/>
          <w:sz w:val="16"/>
          <w:szCs w:val="16"/>
          <w:highlight w:val="white"/>
        </w:rPr>
        <w:tab/>
      </w:r>
      <w:r w:rsidRPr="001F1A3C">
        <w:rPr>
          <w:rFonts w:ascii="Consolas" w:hAnsi="Consolas" w:cs="Consolas"/>
          <w:color w:val="0000FF"/>
          <w:sz w:val="16"/>
          <w:szCs w:val="16"/>
          <w:highlight w:val="white"/>
        </w:rPr>
        <w:t>&lt;</w:t>
      </w:r>
      <w:proofErr w:type="spellStart"/>
      <w:r w:rsidRPr="001F1A3C">
        <w:rPr>
          <w:rFonts w:ascii="Consolas" w:hAnsi="Consolas" w:cs="Consolas"/>
          <w:color w:val="800000"/>
          <w:sz w:val="16"/>
          <w:szCs w:val="16"/>
          <w:highlight w:val="white"/>
        </w:rPr>
        <w:t>ecf:DocumentAugmentation</w:t>
      </w:r>
      <w:proofErr w:type="spellEnd"/>
      <w:r w:rsidRPr="001F1A3C">
        <w:rPr>
          <w:rFonts w:ascii="Consolas" w:hAnsi="Consolas" w:cs="Consolas"/>
          <w:color w:val="0000FF"/>
          <w:sz w:val="16"/>
          <w:szCs w:val="16"/>
          <w:highlight w:val="white"/>
        </w:rPr>
        <w:t>&gt;</w:t>
      </w:r>
    </w:p>
    <w:p w:rsidR="006265B7" w:rsidRPr="001F1A3C" w:rsidRDefault="006265B7" w:rsidP="006265B7">
      <w:pPr>
        <w:autoSpaceDE w:val="0"/>
        <w:autoSpaceDN w:val="0"/>
        <w:adjustRightInd w:val="0"/>
        <w:spacing w:after="0" w:line="240" w:lineRule="auto"/>
        <w:rPr>
          <w:rFonts w:ascii="Consolas" w:hAnsi="Consolas" w:cs="Consolas"/>
          <w:color w:val="000000"/>
          <w:sz w:val="16"/>
          <w:szCs w:val="16"/>
          <w:highlight w:val="white"/>
        </w:rPr>
      </w:pPr>
      <w:r w:rsidRPr="001F1A3C">
        <w:rPr>
          <w:rFonts w:ascii="Consolas" w:hAnsi="Consolas" w:cs="Consolas"/>
          <w:color w:val="000000"/>
          <w:sz w:val="16"/>
          <w:szCs w:val="16"/>
          <w:highlight w:val="white"/>
        </w:rPr>
        <w:tab/>
      </w:r>
      <w:r w:rsidRPr="001F1A3C">
        <w:rPr>
          <w:rFonts w:ascii="Consolas" w:hAnsi="Consolas" w:cs="Consolas"/>
          <w:color w:val="000000"/>
          <w:sz w:val="16"/>
          <w:szCs w:val="16"/>
          <w:highlight w:val="white"/>
        </w:rPr>
        <w:tab/>
      </w:r>
      <w:r w:rsidRPr="001F1A3C">
        <w:rPr>
          <w:rFonts w:ascii="Consolas" w:hAnsi="Consolas" w:cs="Consolas"/>
          <w:color w:val="000000"/>
          <w:sz w:val="16"/>
          <w:szCs w:val="16"/>
          <w:highlight w:val="white"/>
        </w:rPr>
        <w:tab/>
      </w:r>
      <w:r w:rsidRPr="001F1A3C">
        <w:rPr>
          <w:rFonts w:ascii="Consolas" w:hAnsi="Consolas" w:cs="Consolas"/>
          <w:color w:val="0000FF"/>
          <w:sz w:val="16"/>
          <w:szCs w:val="16"/>
          <w:highlight w:val="white"/>
        </w:rPr>
        <w:t>&lt;</w:t>
      </w:r>
      <w:proofErr w:type="spellStart"/>
      <w:r w:rsidRPr="001F1A3C">
        <w:rPr>
          <w:rFonts w:ascii="Consolas" w:hAnsi="Consolas" w:cs="Consolas"/>
          <w:color w:val="800000"/>
          <w:sz w:val="16"/>
          <w:szCs w:val="16"/>
          <w:highlight w:val="white"/>
        </w:rPr>
        <w:t>nc:DocumentAssociation</w:t>
      </w:r>
      <w:proofErr w:type="spellEnd"/>
      <w:r w:rsidRPr="001F1A3C">
        <w:rPr>
          <w:rFonts w:ascii="Consolas" w:hAnsi="Consolas" w:cs="Consolas"/>
          <w:color w:val="0000FF"/>
          <w:sz w:val="16"/>
          <w:szCs w:val="16"/>
          <w:highlight w:val="white"/>
        </w:rPr>
        <w:t>&gt;</w:t>
      </w:r>
    </w:p>
    <w:p w:rsidR="006265B7" w:rsidRPr="001F1A3C" w:rsidRDefault="006265B7" w:rsidP="006265B7">
      <w:pPr>
        <w:autoSpaceDE w:val="0"/>
        <w:autoSpaceDN w:val="0"/>
        <w:adjustRightInd w:val="0"/>
        <w:spacing w:after="0" w:line="240" w:lineRule="auto"/>
        <w:rPr>
          <w:rFonts w:ascii="Consolas" w:hAnsi="Consolas" w:cs="Consolas"/>
          <w:color w:val="000000"/>
          <w:sz w:val="16"/>
          <w:szCs w:val="16"/>
          <w:highlight w:val="white"/>
        </w:rPr>
      </w:pPr>
      <w:r w:rsidRPr="001F1A3C">
        <w:rPr>
          <w:rFonts w:ascii="Consolas" w:hAnsi="Consolas" w:cs="Consolas"/>
          <w:color w:val="000000"/>
          <w:sz w:val="16"/>
          <w:szCs w:val="16"/>
          <w:highlight w:val="white"/>
        </w:rPr>
        <w:tab/>
      </w:r>
      <w:r w:rsidRPr="001F1A3C">
        <w:rPr>
          <w:rFonts w:ascii="Consolas" w:hAnsi="Consolas" w:cs="Consolas"/>
          <w:color w:val="000000"/>
          <w:sz w:val="16"/>
          <w:szCs w:val="16"/>
          <w:highlight w:val="white"/>
        </w:rPr>
        <w:tab/>
      </w:r>
      <w:r w:rsidRPr="001F1A3C">
        <w:rPr>
          <w:rFonts w:ascii="Consolas" w:hAnsi="Consolas" w:cs="Consolas"/>
          <w:color w:val="000000"/>
          <w:sz w:val="16"/>
          <w:szCs w:val="16"/>
          <w:highlight w:val="white"/>
        </w:rPr>
        <w:tab/>
      </w:r>
      <w:r w:rsidRPr="001F1A3C">
        <w:rPr>
          <w:rFonts w:ascii="Consolas" w:hAnsi="Consolas" w:cs="Consolas"/>
          <w:color w:val="000000"/>
          <w:sz w:val="16"/>
          <w:szCs w:val="16"/>
          <w:highlight w:val="white"/>
        </w:rPr>
        <w:tab/>
      </w:r>
      <w:r w:rsidRPr="001F1A3C">
        <w:rPr>
          <w:rFonts w:ascii="Consolas" w:hAnsi="Consolas" w:cs="Consolas"/>
          <w:color w:val="0000FF"/>
          <w:sz w:val="16"/>
          <w:szCs w:val="16"/>
          <w:highlight w:val="white"/>
        </w:rPr>
        <w:t>&lt;</w:t>
      </w:r>
      <w:proofErr w:type="spellStart"/>
      <w:r w:rsidRPr="001F1A3C">
        <w:rPr>
          <w:rFonts w:ascii="Consolas" w:hAnsi="Consolas" w:cs="Consolas"/>
          <w:color w:val="800000"/>
          <w:sz w:val="16"/>
          <w:szCs w:val="16"/>
          <w:highlight w:val="white"/>
        </w:rPr>
        <w:t>nc:PrimaryDocument</w:t>
      </w:r>
      <w:proofErr w:type="spellEnd"/>
      <w:r w:rsidRPr="001F1A3C">
        <w:rPr>
          <w:rFonts w:ascii="Consolas" w:hAnsi="Consolas" w:cs="Consolas"/>
          <w:color w:val="FF0000"/>
          <w:sz w:val="16"/>
          <w:szCs w:val="16"/>
          <w:highlight w:val="white"/>
        </w:rPr>
        <w:t xml:space="preserve"> </w:t>
      </w:r>
      <w:proofErr w:type="spellStart"/>
      <w:r w:rsidRPr="001F1A3C">
        <w:rPr>
          <w:rFonts w:ascii="Consolas" w:hAnsi="Consolas" w:cs="Consolas"/>
          <w:color w:val="FF0000"/>
          <w:sz w:val="16"/>
          <w:szCs w:val="16"/>
          <w:highlight w:val="white"/>
        </w:rPr>
        <w:t>structures:ref</w:t>
      </w:r>
      <w:proofErr w:type="spellEnd"/>
      <w:r w:rsidRPr="001F1A3C">
        <w:rPr>
          <w:rFonts w:ascii="Consolas" w:hAnsi="Consolas" w:cs="Consolas"/>
          <w:color w:val="0000FF"/>
          <w:sz w:val="16"/>
          <w:szCs w:val="16"/>
          <w:highlight w:val="white"/>
        </w:rPr>
        <w:t>="</w:t>
      </w:r>
      <w:r w:rsidRPr="001F1A3C">
        <w:rPr>
          <w:rFonts w:ascii="Consolas" w:hAnsi="Consolas" w:cs="Consolas"/>
          <w:color w:val="000000"/>
          <w:sz w:val="16"/>
          <w:szCs w:val="16"/>
          <w:highlight w:val="white"/>
        </w:rPr>
        <w:t>LeadDocument1</w:t>
      </w:r>
      <w:r w:rsidRPr="001F1A3C">
        <w:rPr>
          <w:rFonts w:ascii="Consolas" w:hAnsi="Consolas" w:cs="Consolas"/>
          <w:color w:val="0000FF"/>
          <w:sz w:val="16"/>
          <w:szCs w:val="16"/>
          <w:highlight w:val="white"/>
        </w:rPr>
        <w:t>"</w:t>
      </w:r>
      <w:r w:rsidRPr="001F1A3C">
        <w:rPr>
          <w:rFonts w:ascii="Consolas" w:hAnsi="Consolas" w:cs="Consolas"/>
          <w:color w:val="FF0000"/>
          <w:sz w:val="16"/>
          <w:szCs w:val="16"/>
          <w:highlight w:val="white"/>
        </w:rPr>
        <w:t xml:space="preserve"> </w:t>
      </w:r>
      <w:proofErr w:type="spellStart"/>
      <w:r w:rsidRPr="001F1A3C">
        <w:rPr>
          <w:rFonts w:ascii="Consolas" w:hAnsi="Consolas" w:cs="Consolas"/>
          <w:color w:val="FF0000"/>
          <w:sz w:val="16"/>
          <w:szCs w:val="16"/>
          <w:highlight w:val="white"/>
        </w:rPr>
        <w:t>xsi:nil</w:t>
      </w:r>
      <w:proofErr w:type="spellEnd"/>
      <w:r w:rsidRPr="001F1A3C">
        <w:rPr>
          <w:rFonts w:ascii="Consolas" w:hAnsi="Consolas" w:cs="Consolas"/>
          <w:color w:val="0000FF"/>
          <w:sz w:val="16"/>
          <w:szCs w:val="16"/>
          <w:highlight w:val="white"/>
        </w:rPr>
        <w:t>="</w:t>
      </w:r>
      <w:r w:rsidRPr="001F1A3C">
        <w:rPr>
          <w:rFonts w:ascii="Consolas" w:hAnsi="Consolas" w:cs="Consolas"/>
          <w:color w:val="000000"/>
          <w:sz w:val="16"/>
          <w:szCs w:val="16"/>
          <w:highlight w:val="white"/>
        </w:rPr>
        <w:t>true</w:t>
      </w:r>
      <w:r w:rsidRPr="001F1A3C">
        <w:rPr>
          <w:rFonts w:ascii="Consolas" w:hAnsi="Consolas" w:cs="Consolas"/>
          <w:color w:val="0000FF"/>
          <w:sz w:val="16"/>
          <w:szCs w:val="16"/>
          <w:highlight w:val="white"/>
        </w:rPr>
        <w:t>"/&gt;</w:t>
      </w:r>
    </w:p>
    <w:p w:rsidR="006265B7" w:rsidRPr="001F1A3C" w:rsidRDefault="006265B7" w:rsidP="006265B7">
      <w:pPr>
        <w:autoSpaceDE w:val="0"/>
        <w:autoSpaceDN w:val="0"/>
        <w:adjustRightInd w:val="0"/>
        <w:spacing w:after="0" w:line="240" w:lineRule="auto"/>
        <w:rPr>
          <w:rFonts w:ascii="Consolas" w:hAnsi="Consolas" w:cs="Consolas"/>
          <w:color w:val="000000"/>
          <w:sz w:val="16"/>
          <w:szCs w:val="16"/>
          <w:highlight w:val="white"/>
        </w:rPr>
      </w:pPr>
      <w:r w:rsidRPr="001F1A3C">
        <w:rPr>
          <w:rFonts w:ascii="Consolas" w:hAnsi="Consolas" w:cs="Consolas"/>
          <w:color w:val="000000"/>
          <w:sz w:val="16"/>
          <w:szCs w:val="16"/>
          <w:highlight w:val="white"/>
        </w:rPr>
        <w:tab/>
      </w:r>
      <w:r w:rsidRPr="001F1A3C">
        <w:rPr>
          <w:rFonts w:ascii="Consolas" w:hAnsi="Consolas" w:cs="Consolas"/>
          <w:color w:val="000000"/>
          <w:sz w:val="16"/>
          <w:szCs w:val="16"/>
          <w:highlight w:val="white"/>
        </w:rPr>
        <w:tab/>
      </w:r>
      <w:r w:rsidRPr="001F1A3C">
        <w:rPr>
          <w:rFonts w:ascii="Consolas" w:hAnsi="Consolas" w:cs="Consolas"/>
          <w:color w:val="000000"/>
          <w:sz w:val="16"/>
          <w:szCs w:val="16"/>
          <w:highlight w:val="white"/>
        </w:rPr>
        <w:tab/>
      </w:r>
      <w:r w:rsidRPr="001F1A3C">
        <w:rPr>
          <w:rFonts w:ascii="Consolas" w:hAnsi="Consolas" w:cs="Consolas"/>
          <w:color w:val="000000"/>
          <w:sz w:val="16"/>
          <w:szCs w:val="16"/>
          <w:highlight w:val="white"/>
        </w:rPr>
        <w:tab/>
      </w:r>
      <w:r w:rsidRPr="001F1A3C">
        <w:rPr>
          <w:rFonts w:ascii="Consolas" w:hAnsi="Consolas" w:cs="Consolas"/>
          <w:color w:val="0000FF"/>
          <w:sz w:val="16"/>
          <w:szCs w:val="16"/>
          <w:highlight w:val="white"/>
        </w:rPr>
        <w:t>&lt;</w:t>
      </w:r>
      <w:proofErr w:type="spellStart"/>
      <w:r w:rsidRPr="001F1A3C">
        <w:rPr>
          <w:rFonts w:ascii="Consolas" w:hAnsi="Consolas" w:cs="Consolas"/>
          <w:color w:val="800000"/>
          <w:sz w:val="16"/>
          <w:szCs w:val="16"/>
          <w:highlight w:val="white"/>
        </w:rPr>
        <w:t>ecf:DocumentAssociationAugmentation</w:t>
      </w:r>
      <w:proofErr w:type="spellEnd"/>
      <w:r w:rsidRPr="001F1A3C">
        <w:rPr>
          <w:rFonts w:ascii="Consolas" w:hAnsi="Consolas" w:cs="Consolas"/>
          <w:color w:val="0000FF"/>
          <w:sz w:val="16"/>
          <w:szCs w:val="16"/>
          <w:highlight w:val="white"/>
        </w:rPr>
        <w:t>&gt;</w:t>
      </w:r>
    </w:p>
    <w:p w:rsidR="006265B7" w:rsidRPr="001F1A3C" w:rsidRDefault="006265B7" w:rsidP="006265B7">
      <w:pPr>
        <w:autoSpaceDE w:val="0"/>
        <w:autoSpaceDN w:val="0"/>
        <w:adjustRightInd w:val="0"/>
        <w:spacing w:after="0" w:line="240" w:lineRule="auto"/>
        <w:rPr>
          <w:rFonts w:ascii="Consolas" w:hAnsi="Consolas" w:cs="Consolas"/>
          <w:color w:val="000000"/>
          <w:sz w:val="16"/>
          <w:szCs w:val="16"/>
          <w:highlight w:val="white"/>
        </w:rPr>
      </w:pPr>
      <w:r w:rsidRPr="001F1A3C">
        <w:rPr>
          <w:rFonts w:ascii="Consolas" w:hAnsi="Consolas" w:cs="Consolas"/>
          <w:color w:val="000000"/>
          <w:sz w:val="16"/>
          <w:szCs w:val="16"/>
          <w:highlight w:val="white"/>
        </w:rPr>
        <w:tab/>
      </w:r>
      <w:r w:rsidRPr="001F1A3C">
        <w:rPr>
          <w:rFonts w:ascii="Consolas" w:hAnsi="Consolas" w:cs="Consolas"/>
          <w:color w:val="000000"/>
          <w:sz w:val="16"/>
          <w:szCs w:val="16"/>
          <w:highlight w:val="white"/>
        </w:rPr>
        <w:tab/>
      </w:r>
      <w:r w:rsidRPr="001F1A3C">
        <w:rPr>
          <w:rFonts w:ascii="Consolas" w:hAnsi="Consolas" w:cs="Consolas"/>
          <w:color w:val="000000"/>
          <w:sz w:val="16"/>
          <w:szCs w:val="16"/>
          <w:highlight w:val="white"/>
        </w:rPr>
        <w:tab/>
      </w:r>
      <w:r w:rsidRPr="001F1A3C">
        <w:rPr>
          <w:rFonts w:ascii="Consolas" w:hAnsi="Consolas" w:cs="Consolas"/>
          <w:color w:val="000000"/>
          <w:sz w:val="16"/>
          <w:szCs w:val="16"/>
          <w:highlight w:val="white"/>
        </w:rPr>
        <w:tab/>
      </w:r>
      <w:r w:rsidRPr="001F1A3C">
        <w:rPr>
          <w:rFonts w:ascii="Consolas" w:hAnsi="Consolas" w:cs="Consolas"/>
          <w:color w:val="000000"/>
          <w:sz w:val="16"/>
          <w:szCs w:val="16"/>
          <w:highlight w:val="white"/>
        </w:rPr>
        <w:tab/>
      </w:r>
      <w:r w:rsidRPr="001F1A3C">
        <w:rPr>
          <w:rFonts w:ascii="Consolas" w:hAnsi="Consolas" w:cs="Consolas"/>
          <w:color w:val="0000FF"/>
          <w:sz w:val="16"/>
          <w:szCs w:val="16"/>
          <w:highlight w:val="white"/>
        </w:rPr>
        <w:t>&lt;</w:t>
      </w:r>
      <w:proofErr w:type="spellStart"/>
      <w:r w:rsidRPr="001F1A3C">
        <w:rPr>
          <w:rFonts w:ascii="Consolas" w:hAnsi="Consolas" w:cs="Consolas"/>
          <w:color w:val="800000"/>
          <w:sz w:val="16"/>
          <w:szCs w:val="16"/>
          <w:highlight w:val="white"/>
        </w:rPr>
        <w:t>ecf:DocumentRelatedCode</w:t>
      </w:r>
      <w:proofErr w:type="spellEnd"/>
      <w:r w:rsidRPr="001F1A3C">
        <w:rPr>
          <w:rFonts w:ascii="Consolas" w:hAnsi="Consolas" w:cs="Consolas"/>
          <w:color w:val="0000FF"/>
          <w:sz w:val="16"/>
          <w:szCs w:val="16"/>
          <w:highlight w:val="white"/>
        </w:rPr>
        <w:t>&gt;</w:t>
      </w:r>
      <w:r w:rsidRPr="001F1A3C">
        <w:rPr>
          <w:rFonts w:ascii="Consolas" w:hAnsi="Consolas" w:cs="Consolas"/>
          <w:color w:val="000000"/>
          <w:sz w:val="16"/>
          <w:szCs w:val="16"/>
          <w:highlight w:val="white"/>
        </w:rPr>
        <w:t>reviewed</w:t>
      </w:r>
      <w:r w:rsidRPr="001F1A3C">
        <w:rPr>
          <w:rFonts w:ascii="Consolas" w:hAnsi="Consolas" w:cs="Consolas"/>
          <w:color w:val="0000FF"/>
          <w:sz w:val="16"/>
          <w:szCs w:val="16"/>
          <w:highlight w:val="white"/>
        </w:rPr>
        <w:t>&lt;/</w:t>
      </w:r>
      <w:proofErr w:type="spellStart"/>
      <w:r w:rsidRPr="001F1A3C">
        <w:rPr>
          <w:rFonts w:ascii="Consolas" w:hAnsi="Consolas" w:cs="Consolas"/>
          <w:color w:val="800000"/>
          <w:sz w:val="16"/>
          <w:szCs w:val="16"/>
          <w:highlight w:val="white"/>
        </w:rPr>
        <w:t>ecf:DocumentRelatedCode</w:t>
      </w:r>
      <w:proofErr w:type="spellEnd"/>
      <w:r w:rsidRPr="001F1A3C">
        <w:rPr>
          <w:rFonts w:ascii="Consolas" w:hAnsi="Consolas" w:cs="Consolas"/>
          <w:color w:val="0000FF"/>
          <w:sz w:val="16"/>
          <w:szCs w:val="16"/>
          <w:highlight w:val="white"/>
        </w:rPr>
        <w:t>&gt;</w:t>
      </w:r>
    </w:p>
    <w:p w:rsidR="006265B7" w:rsidRPr="001F1A3C" w:rsidRDefault="006265B7" w:rsidP="006265B7">
      <w:pPr>
        <w:autoSpaceDE w:val="0"/>
        <w:autoSpaceDN w:val="0"/>
        <w:adjustRightInd w:val="0"/>
        <w:spacing w:after="0" w:line="240" w:lineRule="auto"/>
        <w:rPr>
          <w:rFonts w:ascii="Consolas" w:hAnsi="Consolas" w:cs="Consolas"/>
          <w:color w:val="000000"/>
          <w:sz w:val="16"/>
          <w:szCs w:val="16"/>
          <w:highlight w:val="white"/>
        </w:rPr>
      </w:pPr>
      <w:r w:rsidRPr="001F1A3C">
        <w:rPr>
          <w:rFonts w:ascii="Consolas" w:hAnsi="Consolas" w:cs="Consolas"/>
          <w:color w:val="000000"/>
          <w:sz w:val="16"/>
          <w:szCs w:val="16"/>
          <w:highlight w:val="white"/>
        </w:rPr>
        <w:tab/>
      </w:r>
      <w:r w:rsidRPr="001F1A3C">
        <w:rPr>
          <w:rFonts w:ascii="Consolas" w:hAnsi="Consolas" w:cs="Consolas"/>
          <w:color w:val="000000"/>
          <w:sz w:val="16"/>
          <w:szCs w:val="16"/>
          <w:highlight w:val="white"/>
        </w:rPr>
        <w:tab/>
      </w:r>
      <w:r w:rsidRPr="001F1A3C">
        <w:rPr>
          <w:rFonts w:ascii="Consolas" w:hAnsi="Consolas" w:cs="Consolas"/>
          <w:color w:val="000000"/>
          <w:sz w:val="16"/>
          <w:szCs w:val="16"/>
          <w:highlight w:val="white"/>
        </w:rPr>
        <w:tab/>
      </w:r>
      <w:r w:rsidRPr="001F1A3C">
        <w:rPr>
          <w:rFonts w:ascii="Consolas" w:hAnsi="Consolas" w:cs="Consolas"/>
          <w:color w:val="000000"/>
          <w:sz w:val="16"/>
          <w:szCs w:val="16"/>
          <w:highlight w:val="white"/>
        </w:rPr>
        <w:tab/>
      </w:r>
      <w:r w:rsidRPr="001F1A3C">
        <w:rPr>
          <w:rFonts w:ascii="Consolas" w:hAnsi="Consolas" w:cs="Consolas"/>
          <w:color w:val="0000FF"/>
          <w:sz w:val="16"/>
          <w:szCs w:val="16"/>
          <w:highlight w:val="white"/>
        </w:rPr>
        <w:t>&lt;/</w:t>
      </w:r>
      <w:proofErr w:type="spellStart"/>
      <w:r w:rsidRPr="001F1A3C">
        <w:rPr>
          <w:rFonts w:ascii="Consolas" w:hAnsi="Consolas" w:cs="Consolas"/>
          <w:color w:val="800000"/>
          <w:sz w:val="16"/>
          <w:szCs w:val="16"/>
          <w:highlight w:val="white"/>
        </w:rPr>
        <w:t>ecf:DocumentAssociationAugmentation</w:t>
      </w:r>
      <w:proofErr w:type="spellEnd"/>
      <w:r w:rsidRPr="001F1A3C">
        <w:rPr>
          <w:rFonts w:ascii="Consolas" w:hAnsi="Consolas" w:cs="Consolas"/>
          <w:color w:val="0000FF"/>
          <w:sz w:val="16"/>
          <w:szCs w:val="16"/>
          <w:highlight w:val="white"/>
        </w:rPr>
        <w:t>&gt;</w:t>
      </w:r>
    </w:p>
    <w:p w:rsidR="006265B7" w:rsidRPr="001F1A3C" w:rsidRDefault="006265B7" w:rsidP="006265B7">
      <w:pPr>
        <w:autoSpaceDE w:val="0"/>
        <w:autoSpaceDN w:val="0"/>
        <w:adjustRightInd w:val="0"/>
        <w:spacing w:after="0" w:line="240" w:lineRule="auto"/>
        <w:rPr>
          <w:rFonts w:ascii="Consolas" w:hAnsi="Consolas" w:cs="Consolas"/>
          <w:color w:val="000000"/>
          <w:sz w:val="16"/>
          <w:szCs w:val="16"/>
          <w:highlight w:val="white"/>
        </w:rPr>
      </w:pPr>
      <w:r w:rsidRPr="001F1A3C">
        <w:rPr>
          <w:rFonts w:ascii="Consolas" w:hAnsi="Consolas" w:cs="Consolas"/>
          <w:color w:val="000000"/>
          <w:sz w:val="16"/>
          <w:szCs w:val="16"/>
          <w:highlight w:val="white"/>
        </w:rPr>
        <w:tab/>
      </w:r>
      <w:r w:rsidRPr="001F1A3C">
        <w:rPr>
          <w:rFonts w:ascii="Consolas" w:hAnsi="Consolas" w:cs="Consolas"/>
          <w:color w:val="000000"/>
          <w:sz w:val="16"/>
          <w:szCs w:val="16"/>
          <w:highlight w:val="white"/>
        </w:rPr>
        <w:tab/>
      </w:r>
      <w:r w:rsidRPr="001F1A3C">
        <w:rPr>
          <w:rFonts w:ascii="Consolas" w:hAnsi="Consolas" w:cs="Consolas"/>
          <w:color w:val="000000"/>
          <w:sz w:val="16"/>
          <w:szCs w:val="16"/>
          <w:highlight w:val="white"/>
        </w:rPr>
        <w:tab/>
      </w:r>
      <w:r w:rsidRPr="001F1A3C">
        <w:rPr>
          <w:rFonts w:ascii="Consolas" w:hAnsi="Consolas" w:cs="Consolas"/>
          <w:color w:val="0000FF"/>
          <w:sz w:val="16"/>
          <w:szCs w:val="16"/>
          <w:highlight w:val="white"/>
        </w:rPr>
        <w:t>&lt;/</w:t>
      </w:r>
      <w:proofErr w:type="spellStart"/>
      <w:r w:rsidRPr="001F1A3C">
        <w:rPr>
          <w:rFonts w:ascii="Consolas" w:hAnsi="Consolas" w:cs="Consolas"/>
          <w:color w:val="800000"/>
          <w:sz w:val="16"/>
          <w:szCs w:val="16"/>
          <w:highlight w:val="white"/>
        </w:rPr>
        <w:t>nc:DocumentAssociation</w:t>
      </w:r>
      <w:proofErr w:type="spellEnd"/>
      <w:r w:rsidRPr="001F1A3C">
        <w:rPr>
          <w:rFonts w:ascii="Consolas" w:hAnsi="Consolas" w:cs="Consolas"/>
          <w:color w:val="0000FF"/>
          <w:sz w:val="16"/>
          <w:szCs w:val="16"/>
          <w:highlight w:val="white"/>
        </w:rPr>
        <w:t>&gt;</w:t>
      </w:r>
    </w:p>
    <w:p w:rsidR="006265B7" w:rsidRDefault="006265B7" w:rsidP="00183D1C">
      <w:pPr>
        <w:autoSpaceDE w:val="0"/>
        <w:autoSpaceDN w:val="0"/>
        <w:adjustRightInd w:val="0"/>
        <w:spacing w:after="0" w:line="240" w:lineRule="auto"/>
        <w:rPr>
          <w:rFonts w:ascii="Consolas" w:hAnsi="Consolas" w:cs="Consolas"/>
          <w:color w:val="000000"/>
          <w:sz w:val="16"/>
          <w:szCs w:val="16"/>
          <w:highlight w:val="white"/>
        </w:rPr>
      </w:pPr>
      <w:r w:rsidRPr="001F1A3C">
        <w:rPr>
          <w:rFonts w:ascii="Consolas" w:hAnsi="Consolas" w:cs="Consolas"/>
          <w:color w:val="000000"/>
          <w:sz w:val="16"/>
          <w:szCs w:val="16"/>
          <w:highlight w:val="white"/>
        </w:rPr>
        <w:tab/>
      </w:r>
      <w:r w:rsidRPr="001F1A3C">
        <w:rPr>
          <w:rFonts w:ascii="Consolas" w:hAnsi="Consolas" w:cs="Consolas"/>
          <w:color w:val="000000"/>
          <w:sz w:val="16"/>
          <w:szCs w:val="16"/>
          <w:highlight w:val="white"/>
        </w:rPr>
        <w:tab/>
      </w:r>
      <w:r w:rsidRPr="001F1A3C">
        <w:rPr>
          <w:rFonts w:ascii="Consolas" w:hAnsi="Consolas" w:cs="Consolas"/>
          <w:color w:val="0000FF"/>
          <w:sz w:val="16"/>
          <w:szCs w:val="16"/>
          <w:highlight w:val="white"/>
        </w:rPr>
        <w:t>&lt;/</w:t>
      </w:r>
      <w:proofErr w:type="spellStart"/>
      <w:r w:rsidRPr="001F1A3C">
        <w:rPr>
          <w:rFonts w:ascii="Consolas" w:hAnsi="Consolas" w:cs="Consolas"/>
          <w:color w:val="800000"/>
          <w:sz w:val="16"/>
          <w:szCs w:val="16"/>
          <w:highlight w:val="white"/>
        </w:rPr>
        <w:t>ecf:DocumentAugmentation</w:t>
      </w:r>
      <w:proofErr w:type="spellEnd"/>
      <w:r w:rsidRPr="001F1A3C">
        <w:rPr>
          <w:rFonts w:ascii="Consolas" w:hAnsi="Consolas" w:cs="Consolas"/>
          <w:color w:val="0000FF"/>
          <w:sz w:val="16"/>
          <w:szCs w:val="16"/>
          <w:highlight w:val="white"/>
        </w:rPr>
        <w:t>&gt;</w:t>
      </w:r>
    </w:p>
    <w:p w:rsidR="00183D1C" w:rsidRPr="00183D1C" w:rsidRDefault="00183D1C" w:rsidP="00183D1C">
      <w:pPr>
        <w:autoSpaceDE w:val="0"/>
        <w:autoSpaceDN w:val="0"/>
        <w:adjustRightInd w:val="0"/>
        <w:spacing w:after="0" w:line="240" w:lineRule="auto"/>
        <w:rPr>
          <w:rFonts w:ascii="Consolas" w:hAnsi="Consolas" w:cs="Consolas"/>
          <w:color w:val="000000"/>
          <w:sz w:val="16"/>
          <w:szCs w:val="16"/>
          <w:highlight w:val="white"/>
        </w:rPr>
      </w:pPr>
    </w:p>
    <w:p w:rsidR="001942D3" w:rsidRPr="001942D3" w:rsidRDefault="001942D3" w:rsidP="001942D3">
      <w:pPr>
        <w:spacing w:after="0"/>
        <w:ind w:firstLine="720"/>
        <w:rPr>
          <w:color w:val="FF0000"/>
          <w:sz w:val="20"/>
          <w:szCs w:val="20"/>
        </w:rPr>
      </w:pPr>
      <w:r w:rsidRPr="001942D3">
        <w:rPr>
          <w:color w:val="FF0000"/>
          <w:sz w:val="20"/>
          <w:szCs w:val="20"/>
        </w:rPr>
        <w:t>Added the following to 6.2.4</w:t>
      </w:r>
    </w:p>
    <w:p w:rsidR="001942D3" w:rsidRPr="001942D3" w:rsidRDefault="001942D3" w:rsidP="001942D3">
      <w:pPr>
        <w:spacing w:after="0"/>
        <w:ind w:firstLine="720"/>
        <w:rPr>
          <w:color w:val="FF0000"/>
          <w:sz w:val="20"/>
          <w:szCs w:val="20"/>
        </w:rPr>
      </w:pPr>
    </w:p>
    <w:p w:rsidR="001942D3" w:rsidRPr="001942D3" w:rsidRDefault="001942D3" w:rsidP="001942D3">
      <w:pPr>
        <w:autoSpaceDE w:val="0"/>
        <w:autoSpaceDN w:val="0"/>
        <w:adjustRightInd w:val="0"/>
        <w:spacing w:after="0"/>
        <w:ind w:firstLine="720"/>
        <w:rPr>
          <w:rFonts w:ascii="Consolas" w:hAnsi="Consolas" w:cs="Consolas"/>
          <w:color w:val="FF0000"/>
          <w:szCs w:val="20"/>
          <w:highlight w:val="white"/>
        </w:rPr>
      </w:pPr>
      <w:proofErr w:type="spellStart"/>
      <w:r w:rsidRPr="001942D3">
        <w:rPr>
          <w:rFonts w:ascii="Courier New" w:hAnsi="Courier New" w:cs="Courier New"/>
          <w:color w:val="FF0000"/>
          <w:szCs w:val="24"/>
        </w:rPr>
        <w:t>ecf:ReviewedLeadDocument</w:t>
      </w:r>
      <w:proofErr w:type="spellEnd"/>
      <w:r w:rsidRPr="001942D3">
        <w:rPr>
          <w:rFonts w:ascii="Consolas" w:hAnsi="Consolas" w:cs="Consolas"/>
          <w:color w:val="FF0000"/>
          <w:szCs w:val="20"/>
          <w:highlight w:val="white"/>
        </w:rPr>
        <w:t xml:space="preserve"> MUST reference </w:t>
      </w:r>
      <w:proofErr w:type="spellStart"/>
      <w:r w:rsidRPr="001942D3">
        <w:rPr>
          <w:rFonts w:ascii="Courier New" w:hAnsi="Courier New" w:cs="Courier New"/>
          <w:color w:val="FF0000"/>
          <w:szCs w:val="24"/>
        </w:rPr>
        <w:t>filing:FilingLeadDocument</w:t>
      </w:r>
      <w:proofErr w:type="spellEnd"/>
      <w:r w:rsidRPr="001942D3">
        <w:rPr>
          <w:rFonts w:ascii="Consolas" w:hAnsi="Consolas" w:cs="Consolas"/>
          <w:color w:val="FF0000"/>
          <w:szCs w:val="20"/>
          <w:highlight w:val="white"/>
        </w:rPr>
        <w:t xml:space="preserve"> and </w:t>
      </w:r>
      <w:proofErr w:type="spellStart"/>
      <w:r w:rsidRPr="001942D3">
        <w:rPr>
          <w:rFonts w:ascii="Courier New" w:hAnsi="Courier New" w:cs="Courier New"/>
          <w:color w:val="FF0000"/>
          <w:szCs w:val="24"/>
        </w:rPr>
        <w:t>ecf:ReviewedConnectedDocument</w:t>
      </w:r>
      <w:proofErr w:type="spellEnd"/>
      <w:r w:rsidRPr="001942D3">
        <w:rPr>
          <w:rFonts w:ascii="Consolas" w:hAnsi="Consolas" w:cs="Consolas"/>
          <w:color w:val="FF0000"/>
          <w:szCs w:val="20"/>
          <w:highlight w:val="white"/>
        </w:rPr>
        <w:t xml:space="preserve"> MUST reference </w:t>
      </w:r>
      <w:proofErr w:type="spellStart"/>
      <w:r w:rsidRPr="001942D3">
        <w:rPr>
          <w:rFonts w:ascii="Courier New" w:hAnsi="Courier New" w:cs="Courier New"/>
          <w:color w:val="FF0000"/>
          <w:szCs w:val="24"/>
        </w:rPr>
        <w:t>filing:FilingConnectedDocument</w:t>
      </w:r>
      <w:proofErr w:type="spellEnd"/>
      <w:r w:rsidRPr="001942D3">
        <w:rPr>
          <w:rFonts w:ascii="Courier New" w:hAnsi="Courier New" w:cs="Courier New"/>
          <w:color w:val="FF0000"/>
          <w:szCs w:val="24"/>
        </w:rPr>
        <w:t xml:space="preserve"> </w:t>
      </w:r>
      <w:r w:rsidRPr="001942D3">
        <w:rPr>
          <w:rFonts w:ascii="Consolas" w:hAnsi="Consolas" w:cs="Consolas"/>
          <w:color w:val="FF0000"/>
          <w:szCs w:val="20"/>
          <w:highlight w:val="white"/>
        </w:rPr>
        <w:t xml:space="preserve">using </w:t>
      </w:r>
      <w:proofErr w:type="spellStart"/>
      <w:r w:rsidRPr="001942D3">
        <w:rPr>
          <w:rFonts w:ascii="Courier New" w:hAnsi="Courier New" w:cs="Courier New"/>
          <w:color w:val="FF0000"/>
          <w:szCs w:val="24"/>
        </w:rPr>
        <w:t>nc:DocumentIdentification</w:t>
      </w:r>
      <w:proofErr w:type="spellEnd"/>
      <w:r w:rsidRPr="001942D3">
        <w:rPr>
          <w:rFonts w:ascii="Courier New" w:hAnsi="Courier New" w:cs="Courier New"/>
          <w:color w:val="FF0000"/>
          <w:szCs w:val="24"/>
        </w:rPr>
        <w:t>/</w:t>
      </w:r>
      <w:proofErr w:type="spellStart"/>
      <w:r w:rsidRPr="001942D3">
        <w:rPr>
          <w:rFonts w:ascii="Courier New" w:hAnsi="Courier New" w:cs="Courier New"/>
          <w:color w:val="FF0000"/>
          <w:szCs w:val="24"/>
        </w:rPr>
        <w:t>nc:IdentificationID</w:t>
      </w:r>
      <w:proofErr w:type="spellEnd"/>
      <w:r w:rsidRPr="001942D3">
        <w:rPr>
          <w:rFonts w:ascii="Courier New" w:hAnsi="Courier New" w:cs="Courier New"/>
          <w:color w:val="FF0000"/>
          <w:szCs w:val="24"/>
        </w:rPr>
        <w:t>.</w:t>
      </w:r>
    </w:p>
    <w:p w:rsidR="001942D3" w:rsidRPr="001942D3" w:rsidRDefault="001942D3" w:rsidP="001942D3">
      <w:pPr>
        <w:spacing w:after="0"/>
        <w:ind w:firstLine="720"/>
        <w:rPr>
          <w:color w:val="FF0000"/>
          <w:sz w:val="20"/>
          <w:szCs w:val="20"/>
        </w:rPr>
      </w:pPr>
    </w:p>
    <w:p w:rsidR="00894141" w:rsidRPr="001942D3" w:rsidRDefault="001942D3" w:rsidP="001942D3">
      <w:pPr>
        <w:spacing w:after="0"/>
        <w:ind w:firstLine="720"/>
        <w:rPr>
          <w:color w:val="FF0000"/>
          <w:sz w:val="20"/>
          <w:szCs w:val="20"/>
        </w:rPr>
      </w:pPr>
      <w:r w:rsidRPr="001942D3">
        <w:rPr>
          <w:color w:val="FF0000"/>
          <w:sz w:val="20"/>
          <w:szCs w:val="20"/>
        </w:rPr>
        <w:t xml:space="preserve">Changed docket.xml to use </w:t>
      </w:r>
      <w:proofErr w:type="spellStart"/>
      <w:r w:rsidRPr="001942D3">
        <w:rPr>
          <w:color w:val="FF0000"/>
          <w:sz w:val="20"/>
          <w:szCs w:val="20"/>
        </w:rPr>
        <w:t>nc:DocumentIdentification</w:t>
      </w:r>
      <w:proofErr w:type="spellEnd"/>
      <w:r w:rsidRPr="001942D3">
        <w:rPr>
          <w:color w:val="FF0000"/>
          <w:sz w:val="20"/>
          <w:szCs w:val="20"/>
        </w:rPr>
        <w:t>/</w:t>
      </w:r>
      <w:proofErr w:type="spellStart"/>
      <w:r w:rsidRPr="001942D3">
        <w:rPr>
          <w:color w:val="FF0000"/>
          <w:sz w:val="20"/>
          <w:szCs w:val="20"/>
        </w:rPr>
        <w:t>nc:IdentificationID</w:t>
      </w:r>
      <w:proofErr w:type="spellEnd"/>
      <w:r w:rsidR="00183D1C">
        <w:rPr>
          <w:color w:val="FF0000"/>
          <w:sz w:val="20"/>
          <w:szCs w:val="20"/>
        </w:rPr>
        <w:t xml:space="preserve"> rather than </w:t>
      </w:r>
      <w:proofErr w:type="spellStart"/>
      <w:r w:rsidR="00183D1C">
        <w:rPr>
          <w:color w:val="FF0000"/>
          <w:sz w:val="20"/>
          <w:szCs w:val="20"/>
        </w:rPr>
        <w:t>structures:ref</w:t>
      </w:r>
      <w:proofErr w:type="spellEnd"/>
      <w:r w:rsidR="00183D1C">
        <w:rPr>
          <w:color w:val="FF0000"/>
          <w:sz w:val="20"/>
          <w:szCs w:val="20"/>
        </w:rPr>
        <w:t xml:space="preserve"> to reference the lead and connected documents.</w:t>
      </w:r>
    </w:p>
    <w:p w:rsidR="00894141" w:rsidRPr="00E80925" w:rsidRDefault="00894141" w:rsidP="00E80925">
      <w:pPr>
        <w:spacing w:after="0"/>
        <w:ind w:left="360"/>
        <w:rPr>
          <w:sz w:val="20"/>
          <w:szCs w:val="20"/>
        </w:rPr>
      </w:pPr>
    </w:p>
    <w:p w:rsidR="00E80925" w:rsidRDefault="00A30597" w:rsidP="00DA6836">
      <w:pPr>
        <w:pStyle w:val="ListParagraph"/>
        <w:numPr>
          <w:ilvl w:val="0"/>
          <w:numId w:val="3"/>
        </w:numPr>
        <w:spacing w:after="0"/>
        <w:rPr>
          <w:b/>
          <w:sz w:val="20"/>
          <w:szCs w:val="20"/>
        </w:rPr>
      </w:pPr>
      <w:r>
        <w:rPr>
          <w:b/>
          <w:sz w:val="20"/>
          <w:szCs w:val="20"/>
        </w:rPr>
        <w:t>Attorney Identifiers</w:t>
      </w:r>
    </w:p>
    <w:p w:rsidR="00E41FFD" w:rsidRPr="00E41FFD" w:rsidRDefault="00E41FFD" w:rsidP="00E41FFD">
      <w:pPr>
        <w:pStyle w:val="ListParagraph"/>
        <w:spacing w:after="0"/>
        <w:rPr>
          <w:sz w:val="20"/>
          <w:szCs w:val="20"/>
        </w:rPr>
      </w:pPr>
    </w:p>
    <w:p w:rsidR="00D872C5" w:rsidRDefault="00A30597" w:rsidP="00E41FFD">
      <w:pPr>
        <w:pStyle w:val="ListParagraph"/>
        <w:spacing w:after="0"/>
        <w:rPr>
          <w:sz w:val="20"/>
          <w:szCs w:val="20"/>
        </w:rPr>
      </w:pPr>
      <w:r>
        <w:rPr>
          <w:sz w:val="20"/>
          <w:szCs w:val="20"/>
        </w:rPr>
        <w:t>Attorney Identifiers are not explicitly discussed in section 6.2 Identifier Rules.</w:t>
      </w:r>
    </w:p>
    <w:p w:rsidR="00A30597" w:rsidRDefault="00A30597" w:rsidP="00E41FFD">
      <w:pPr>
        <w:pStyle w:val="ListParagraph"/>
        <w:spacing w:after="0"/>
        <w:rPr>
          <w:sz w:val="20"/>
          <w:szCs w:val="20"/>
        </w:rPr>
      </w:pPr>
    </w:p>
    <w:p w:rsidR="00A30597" w:rsidRDefault="00A30597" w:rsidP="00E41FFD">
      <w:pPr>
        <w:pStyle w:val="ListParagraph"/>
        <w:spacing w:after="0"/>
        <w:rPr>
          <w:sz w:val="20"/>
          <w:szCs w:val="20"/>
        </w:rPr>
      </w:pPr>
      <w:r>
        <w:rPr>
          <w:sz w:val="20"/>
          <w:szCs w:val="20"/>
        </w:rPr>
        <w:t xml:space="preserve">Yet the element </w:t>
      </w:r>
      <w:proofErr w:type="spellStart"/>
      <w:r>
        <w:rPr>
          <w:sz w:val="20"/>
          <w:szCs w:val="20"/>
        </w:rPr>
        <w:t>ecf:FilingAttorneyID</w:t>
      </w:r>
      <w:proofErr w:type="spellEnd"/>
      <w:r>
        <w:rPr>
          <w:sz w:val="20"/>
          <w:szCs w:val="20"/>
        </w:rPr>
        <w:t xml:space="preserve"> is mandatory in </w:t>
      </w:r>
      <w:proofErr w:type="spellStart"/>
      <w:r>
        <w:rPr>
          <w:sz w:val="20"/>
          <w:szCs w:val="20"/>
        </w:rPr>
        <w:t>ecf:DocumentAugmentation</w:t>
      </w:r>
      <w:proofErr w:type="spellEnd"/>
      <w:r>
        <w:rPr>
          <w:sz w:val="20"/>
          <w:szCs w:val="20"/>
        </w:rPr>
        <w:t>.</w:t>
      </w:r>
    </w:p>
    <w:p w:rsidR="00A30597" w:rsidRDefault="00A30597" w:rsidP="00E41FFD">
      <w:pPr>
        <w:pStyle w:val="ListParagraph"/>
        <w:spacing w:after="0"/>
        <w:rPr>
          <w:sz w:val="20"/>
          <w:szCs w:val="20"/>
        </w:rPr>
      </w:pPr>
    </w:p>
    <w:p w:rsidR="00A30597" w:rsidRDefault="00A30597" w:rsidP="00E41FFD">
      <w:pPr>
        <w:pStyle w:val="ListParagraph"/>
        <w:spacing w:after="0"/>
        <w:rPr>
          <w:sz w:val="20"/>
          <w:szCs w:val="20"/>
        </w:rPr>
      </w:pPr>
      <w:r>
        <w:rPr>
          <w:sz w:val="20"/>
          <w:szCs w:val="20"/>
        </w:rPr>
        <w:t>There are no elements available on the attorney elements (e.g. j:CaseInitiatingAttorney, etc.) for populating an Attorney ID.</w:t>
      </w:r>
    </w:p>
    <w:p w:rsidR="00D872C5" w:rsidRDefault="00D872C5" w:rsidP="00E41FFD">
      <w:pPr>
        <w:pStyle w:val="ListParagraph"/>
        <w:spacing w:after="0"/>
        <w:rPr>
          <w:sz w:val="20"/>
          <w:szCs w:val="20"/>
        </w:rPr>
      </w:pPr>
    </w:p>
    <w:p w:rsidR="00E41FFD" w:rsidRDefault="00F0513E" w:rsidP="00E41FFD">
      <w:pPr>
        <w:pStyle w:val="ListParagraph"/>
        <w:spacing w:after="0"/>
        <w:rPr>
          <w:sz w:val="20"/>
          <w:szCs w:val="20"/>
        </w:rPr>
      </w:pPr>
      <w:r>
        <w:rPr>
          <w:sz w:val="20"/>
          <w:szCs w:val="20"/>
        </w:rPr>
        <w:t>Also see ‘ECF5 Spec Considerations-6’, item 7.</w:t>
      </w:r>
    </w:p>
    <w:p w:rsidR="00F0513E" w:rsidRPr="00E41FFD" w:rsidRDefault="00F0513E" w:rsidP="00E41FFD">
      <w:pPr>
        <w:pStyle w:val="ListParagraph"/>
        <w:spacing w:after="0"/>
        <w:rPr>
          <w:sz w:val="20"/>
          <w:szCs w:val="20"/>
        </w:rPr>
      </w:pPr>
    </w:p>
    <w:p w:rsidR="00E41FFD" w:rsidRDefault="00654A9A" w:rsidP="00E41FFD">
      <w:pPr>
        <w:pStyle w:val="ListParagraph"/>
        <w:spacing w:after="0"/>
        <w:rPr>
          <w:color w:val="FF0000"/>
          <w:sz w:val="20"/>
          <w:szCs w:val="20"/>
        </w:rPr>
      </w:pPr>
      <w:proofErr w:type="spellStart"/>
      <w:r w:rsidRPr="00654A9A">
        <w:rPr>
          <w:color w:val="FF0000"/>
          <w:sz w:val="20"/>
          <w:szCs w:val="20"/>
        </w:rPr>
        <w:t>ecf:FilingAttorneyID</w:t>
      </w:r>
      <w:proofErr w:type="spellEnd"/>
      <w:r w:rsidRPr="00654A9A">
        <w:rPr>
          <w:color w:val="FF0000"/>
          <w:sz w:val="20"/>
          <w:szCs w:val="20"/>
        </w:rPr>
        <w:t xml:space="preserve"> is described in 6.2.8</w:t>
      </w:r>
    </w:p>
    <w:p w:rsidR="00654A9A" w:rsidRDefault="00654A9A" w:rsidP="00E41FFD">
      <w:pPr>
        <w:pStyle w:val="ListParagraph"/>
        <w:spacing w:after="0"/>
        <w:rPr>
          <w:color w:val="FF0000"/>
          <w:sz w:val="20"/>
          <w:szCs w:val="20"/>
        </w:rPr>
      </w:pPr>
    </w:p>
    <w:p w:rsidR="00654A9A" w:rsidRPr="00654A9A" w:rsidRDefault="00654A9A" w:rsidP="00E41FFD">
      <w:pPr>
        <w:pStyle w:val="ListParagraph"/>
        <w:spacing w:after="0"/>
        <w:rPr>
          <w:color w:val="FF0000"/>
          <w:sz w:val="20"/>
          <w:szCs w:val="20"/>
        </w:rPr>
      </w:pPr>
      <w:r>
        <w:rPr>
          <w:color w:val="FF0000"/>
          <w:sz w:val="20"/>
          <w:szCs w:val="20"/>
        </w:rPr>
        <w:t xml:space="preserve">Added </w:t>
      </w:r>
      <w:proofErr w:type="spellStart"/>
      <w:r>
        <w:rPr>
          <w:color w:val="FF0000"/>
          <w:sz w:val="20"/>
          <w:szCs w:val="20"/>
        </w:rPr>
        <w:t>ecf:FilingAttorneyID</w:t>
      </w:r>
      <w:proofErr w:type="spellEnd"/>
      <w:r>
        <w:rPr>
          <w:color w:val="FF0000"/>
          <w:sz w:val="20"/>
          <w:szCs w:val="20"/>
        </w:rPr>
        <w:t xml:space="preserve"> to </w:t>
      </w:r>
      <w:proofErr w:type="spellStart"/>
      <w:r>
        <w:rPr>
          <w:color w:val="FF0000"/>
          <w:sz w:val="20"/>
          <w:szCs w:val="20"/>
        </w:rPr>
        <w:t>ecf:CaseOfficialAugmentation</w:t>
      </w:r>
      <w:proofErr w:type="spellEnd"/>
    </w:p>
    <w:p w:rsidR="00654A9A" w:rsidRDefault="00654A9A" w:rsidP="00E41FFD">
      <w:pPr>
        <w:pStyle w:val="ListParagraph"/>
        <w:spacing w:after="0"/>
        <w:rPr>
          <w:sz w:val="20"/>
          <w:szCs w:val="20"/>
        </w:rPr>
      </w:pPr>
    </w:p>
    <w:p w:rsidR="00E41FFD" w:rsidRDefault="00F0513E" w:rsidP="00DA6836">
      <w:pPr>
        <w:pStyle w:val="ListParagraph"/>
        <w:numPr>
          <w:ilvl w:val="0"/>
          <w:numId w:val="3"/>
        </w:numPr>
        <w:spacing w:after="0"/>
        <w:rPr>
          <w:b/>
          <w:sz w:val="20"/>
          <w:szCs w:val="20"/>
        </w:rPr>
      </w:pPr>
      <w:r>
        <w:rPr>
          <w:b/>
          <w:sz w:val="20"/>
          <w:szCs w:val="20"/>
        </w:rPr>
        <w:t>Corrected Filing</w:t>
      </w:r>
    </w:p>
    <w:p w:rsidR="00F0513E" w:rsidRDefault="00F0513E" w:rsidP="00F0513E">
      <w:pPr>
        <w:spacing w:after="0"/>
        <w:ind w:left="360"/>
        <w:rPr>
          <w:sz w:val="20"/>
          <w:szCs w:val="20"/>
        </w:rPr>
      </w:pPr>
    </w:p>
    <w:p w:rsidR="001B5AFA" w:rsidRDefault="001B5AFA" w:rsidP="001B5AFA">
      <w:pPr>
        <w:spacing w:after="0"/>
        <w:ind w:left="720"/>
        <w:rPr>
          <w:sz w:val="20"/>
          <w:szCs w:val="20"/>
        </w:rPr>
      </w:pPr>
      <w:r>
        <w:rPr>
          <w:sz w:val="20"/>
          <w:szCs w:val="20"/>
        </w:rPr>
        <w:t>Also see ‘CorrectedFiling-1.xml’ example.</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lastRenderedPageBreak/>
        <w:t xml:space="preserve">In wd14, docket.xml example, J. Cabral illustrates the use of </w:t>
      </w:r>
      <w:proofErr w:type="spellStart"/>
      <w:r>
        <w:rPr>
          <w:sz w:val="20"/>
          <w:szCs w:val="20"/>
        </w:rPr>
        <w:t>docket:CorrectedCase</w:t>
      </w:r>
      <w:proofErr w:type="spellEnd"/>
      <w:r>
        <w:rPr>
          <w:sz w:val="20"/>
          <w:szCs w:val="20"/>
        </w:rPr>
        <w:t xml:space="preserve">. </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This example serves to illustrate Jim’s understanding of how corrections would be marked up. There is no clarification in the specification on how this should be done, so inference is derived strictly by observance from the example.</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First of all, it appears that Jim would essentially provide a complete over-lay (e.g. full replacement) of </w:t>
      </w:r>
      <w:proofErr w:type="spellStart"/>
      <w:r>
        <w:rPr>
          <w:sz w:val="20"/>
          <w:szCs w:val="20"/>
        </w:rPr>
        <w:t>nc:Case</w:t>
      </w:r>
      <w:proofErr w:type="spellEnd"/>
      <w:r>
        <w:rPr>
          <w:sz w:val="20"/>
          <w:szCs w:val="20"/>
        </w:rPr>
        <w:t xml:space="preserve"> from </w:t>
      </w:r>
      <w:proofErr w:type="spellStart"/>
      <w:r>
        <w:rPr>
          <w:sz w:val="20"/>
          <w:szCs w:val="20"/>
        </w:rPr>
        <w:t>filing:FilingMessage</w:t>
      </w:r>
      <w:proofErr w:type="spellEnd"/>
      <w:r>
        <w:rPr>
          <w:sz w:val="20"/>
          <w:szCs w:val="20"/>
        </w:rPr>
        <w:t xml:space="preserve"> with </w:t>
      </w:r>
      <w:proofErr w:type="spellStart"/>
      <w:r>
        <w:rPr>
          <w:sz w:val="20"/>
          <w:szCs w:val="20"/>
        </w:rPr>
        <w:t>docket:CorrectedCase</w:t>
      </w:r>
      <w:proofErr w:type="spellEnd"/>
      <w:r>
        <w:rPr>
          <w:sz w:val="20"/>
          <w:szCs w:val="20"/>
        </w:rPr>
        <w: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An alternative approach would be to only include the revised information in </w:t>
      </w:r>
      <w:proofErr w:type="spellStart"/>
      <w:r>
        <w:rPr>
          <w:sz w:val="20"/>
          <w:szCs w:val="20"/>
        </w:rPr>
        <w:t>CorrectedCase</w:t>
      </w:r>
      <w:proofErr w:type="spellEnd"/>
      <w:r>
        <w:rPr>
          <w:sz w:val="20"/>
          <w:szCs w:val="20"/>
        </w:rPr>
        <w:t xml:space="preserve">, then merge these revisions with </w:t>
      </w:r>
      <w:proofErr w:type="spellStart"/>
      <w:r>
        <w:rPr>
          <w:sz w:val="20"/>
          <w:szCs w:val="20"/>
        </w:rPr>
        <w:t>nc:Case</w:t>
      </w:r>
      <w:proofErr w:type="spellEnd"/>
      <w:r>
        <w:rPr>
          <w:sz w:val="20"/>
          <w:szCs w:val="20"/>
        </w:rPr>
        <w:t xml:space="preserve"> data from </w:t>
      </w:r>
      <w:proofErr w:type="spellStart"/>
      <w:r>
        <w:rPr>
          <w:sz w:val="20"/>
          <w:szCs w:val="20"/>
        </w:rPr>
        <w:t>filing:FilingMessage</w:t>
      </w:r>
      <w:proofErr w:type="spellEnd"/>
      <w:r>
        <w:rPr>
          <w:sz w:val="20"/>
          <w:szCs w:val="20"/>
        </w:rPr>
        <w: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This ‘complete over-lay’ approach rather than ‘merge’ approach is also what I recommended in ‘ECF-5 RDM Issue 53 Options-2.docx’.</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The replacement </w:t>
      </w:r>
      <w:proofErr w:type="spellStart"/>
      <w:r>
        <w:rPr>
          <w:sz w:val="20"/>
          <w:szCs w:val="20"/>
        </w:rPr>
        <w:t>docket:CorrectedCase</w:t>
      </w:r>
      <w:proofErr w:type="spellEnd"/>
      <w:r>
        <w:rPr>
          <w:sz w:val="20"/>
          <w:szCs w:val="20"/>
        </w:rPr>
        <w:t xml:space="preserve"> in the example is not a fully elaborated replacement, in that case parties and attorneys are included by reference to their corresponding </w:t>
      </w:r>
      <w:proofErr w:type="spellStart"/>
      <w:r>
        <w:rPr>
          <w:sz w:val="20"/>
          <w:szCs w:val="20"/>
        </w:rPr>
        <w:t>nc:Case</w:t>
      </w:r>
      <w:proofErr w:type="spellEnd"/>
      <w:r>
        <w:rPr>
          <w:sz w:val="20"/>
          <w:szCs w:val="20"/>
        </w:rPr>
        <w:t xml:space="preserve"> party and attorney elements, rather than by full sub-element content replacement (a sort of ‘over-merge’). This makes sense since in the docket.xml example, party and attorney information is unchanged in clerk review. This also keeps it cleaner and lighter weight.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To follow this practice more broadly would require expanded use of </w:t>
      </w:r>
      <w:proofErr w:type="spellStart"/>
      <w:r>
        <w:rPr>
          <w:sz w:val="20"/>
          <w:szCs w:val="20"/>
        </w:rPr>
        <w:t>structures:id</w:t>
      </w:r>
      <w:proofErr w:type="spellEnd"/>
      <w:r>
        <w:rPr>
          <w:sz w:val="20"/>
          <w:szCs w:val="20"/>
        </w:rPr>
        <w:t xml:space="preserve">. For example, j:CourtCase information is also </w:t>
      </w:r>
      <w:r w:rsidRPr="008E1030">
        <w:rPr>
          <w:sz w:val="20"/>
          <w:szCs w:val="20"/>
          <w:u w:val="single"/>
        </w:rPr>
        <w:t>not</w:t>
      </w:r>
      <w:r>
        <w:rPr>
          <w:sz w:val="20"/>
          <w:szCs w:val="20"/>
        </w:rPr>
        <w:t xml:space="preserve"> revised in clerk review, but was fully replicated in </w:t>
      </w:r>
      <w:proofErr w:type="spellStart"/>
      <w:r>
        <w:rPr>
          <w:sz w:val="20"/>
          <w:szCs w:val="20"/>
        </w:rPr>
        <w:t>docket:CorrectedCase</w:t>
      </w:r>
      <w:proofErr w:type="spellEnd"/>
      <w:r>
        <w:rPr>
          <w:sz w:val="20"/>
          <w:szCs w:val="20"/>
        </w:rPr>
        <w:t>/</w:t>
      </w:r>
      <w:proofErr w:type="spellStart"/>
      <w:r>
        <w:rPr>
          <w:sz w:val="20"/>
          <w:szCs w:val="20"/>
        </w:rPr>
        <w:t>j:CaseAugmentation</w:t>
      </w:r>
      <w:proofErr w:type="spellEnd"/>
      <w:r>
        <w:rPr>
          <w:sz w:val="20"/>
          <w:szCs w:val="20"/>
        </w:rPr>
        <w:t xml:space="preserve"> as shown below:</w:t>
      </w:r>
    </w:p>
    <w:p w:rsidR="001B5AFA" w:rsidRDefault="001B5AFA" w:rsidP="001B5AFA">
      <w:pPr>
        <w:spacing w:after="0"/>
        <w:ind w:left="720"/>
        <w:rPr>
          <w:sz w:val="20"/>
          <w:szCs w:val="20"/>
        </w:rPr>
      </w:pPr>
    </w:p>
    <w:p w:rsidR="001B5AFA" w:rsidRPr="00366FA8"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sidRPr="00366FA8">
        <w:rPr>
          <w:rFonts w:ascii="Consolas" w:hAnsi="Consolas" w:cs="Consolas"/>
          <w:color w:val="000000"/>
          <w:sz w:val="16"/>
          <w:szCs w:val="16"/>
          <w:highlight w:val="white"/>
        </w:rPr>
        <w:tab/>
      </w:r>
      <w:r w:rsidRPr="00366FA8">
        <w:rPr>
          <w:rFonts w:ascii="Consolas" w:hAnsi="Consolas" w:cs="Consolas"/>
          <w:color w:val="000000"/>
          <w:sz w:val="16"/>
          <w:szCs w:val="16"/>
          <w:highlight w:val="white"/>
        </w:rPr>
        <w:tab/>
      </w:r>
      <w:r w:rsidRPr="00366FA8">
        <w:rPr>
          <w:rFonts w:ascii="Consolas" w:hAnsi="Consolas" w:cs="Consolas"/>
          <w:color w:val="0000FF"/>
          <w:sz w:val="16"/>
          <w:szCs w:val="16"/>
          <w:highlight w:val="white"/>
        </w:rPr>
        <w:t>&lt;</w:t>
      </w:r>
      <w:proofErr w:type="spellStart"/>
      <w:r w:rsidRPr="00366FA8">
        <w:rPr>
          <w:rFonts w:ascii="Consolas" w:hAnsi="Consolas" w:cs="Consolas"/>
          <w:color w:val="800000"/>
          <w:sz w:val="16"/>
          <w:szCs w:val="16"/>
          <w:highlight w:val="white"/>
        </w:rPr>
        <w:t>j:CaseAugmentation</w:t>
      </w:r>
      <w:proofErr w:type="spellEnd"/>
      <w:r w:rsidRPr="00366FA8">
        <w:rPr>
          <w:rFonts w:ascii="Consolas" w:hAnsi="Consolas" w:cs="Consolas"/>
          <w:color w:val="0000FF"/>
          <w:sz w:val="16"/>
          <w:szCs w:val="16"/>
          <w:highlight w:val="white"/>
        </w:rPr>
        <w:t>&gt;</w:t>
      </w:r>
    </w:p>
    <w:p w:rsidR="001B5AFA" w:rsidRPr="00366FA8"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sidRPr="00366FA8">
        <w:rPr>
          <w:rFonts w:ascii="Consolas" w:hAnsi="Consolas" w:cs="Consolas"/>
          <w:color w:val="000000"/>
          <w:sz w:val="16"/>
          <w:szCs w:val="16"/>
          <w:highlight w:val="white"/>
        </w:rPr>
        <w:tab/>
      </w:r>
      <w:r w:rsidRPr="00366FA8">
        <w:rPr>
          <w:rFonts w:ascii="Consolas" w:hAnsi="Consolas" w:cs="Consolas"/>
          <w:color w:val="000000"/>
          <w:sz w:val="16"/>
          <w:szCs w:val="16"/>
          <w:highlight w:val="white"/>
        </w:rPr>
        <w:tab/>
      </w:r>
      <w:r w:rsidRPr="00366FA8">
        <w:rPr>
          <w:rFonts w:ascii="Consolas" w:hAnsi="Consolas" w:cs="Consolas"/>
          <w:color w:val="000000"/>
          <w:sz w:val="16"/>
          <w:szCs w:val="16"/>
          <w:highlight w:val="white"/>
        </w:rPr>
        <w:tab/>
      </w:r>
      <w:r w:rsidRPr="00366FA8">
        <w:rPr>
          <w:rFonts w:ascii="Consolas" w:hAnsi="Consolas" w:cs="Consolas"/>
          <w:color w:val="0000FF"/>
          <w:sz w:val="16"/>
          <w:szCs w:val="16"/>
          <w:highlight w:val="white"/>
        </w:rPr>
        <w:t>&lt;</w:t>
      </w:r>
      <w:proofErr w:type="spellStart"/>
      <w:r w:rsidRPr="00366FA8">
        <w:rPr>
          <w:rFonts w:ascii="Consolas" w:hAnsi="Consolas" w:cs="Consolas"/>
          <w:color w:val="800000"/>
          <w:sz w:val="16"/>
          <w:szCs w:val="16"/>
          <w:highlight w:val="white"/>
        </w:rPr>
        <w:t>j:CaseCourt</w:t>
      </w:r>
      <w:proofErr w:type="spellEnd"/>
      <w:r w:rsidRPr="00366FA8">
        <w:rPr>
          <w:rFonts w:ascii="Consolas" w:hAnsi="Consolas" w:cs="Consolas"/>
          <w:color w:val="0000FF"/>
          <w:sz w:val="16"/>
          <w:szCs w:val="16"/>
          <w:highlight w:val="white"/>
        </w:rPr>
        <w:t>&gt;</w:t>
      </w:r>
    </w:p>
    <w:p w:rsidR="001B5AFA" w:rsidRPr="00366FA8"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sidRPr="00366FA8">
        <w:rPr>
          <w:rFonts w:ascii="Consolas" w:hAnsi="Consolas" w:cs="Consolas"/>
          <w:color w:val="000000"/>
          <w:sz w:val="16"/>
          <w:szCs w:val="16"/>
          <w:highlight w:val="white"/>
        </w:rPr>
        <w:tab/>
      </w:r>
      <w:r w:rsidRPr="00366FA8">
        <w:rPr>
          <w:rFonts w:ascii="Consolas" w:hAnsi="Consolas" w:cs="Consolas"/>
          <w:color w:val="000000"/>
          <w:sz w:val="16"/>
          <w:szCs w:val="16"/>
          <w:highlight w:val="white"/>
        </w:rPr>
        <w:tab/>
      </w:r>
      <w:r w:rsidRPr="00366FA8">
        <w:rPr>
          <w:rFonts w:ascii="Consolas" w:hAnsi="Consolas" w:cs="Consolas"/>
          <w:color w:val="000000"/>
          <w:sz w:val="16"/>
          <w:szCs w:val="16"/>
          <w:highlight w:val="white"/>
        </w:rPr>
        <w:tab/>
      </w:r>
      <w:r w:rsidRPr="00366FA8">
        <w:rPr>
          <w:rFonts w:ascii="Consolas" w:hAnsi="Consolas" w:cs="Consolas"/>
          <w:color w:val="000000"/>
          <w:sz w:val="16"/>
          <w:szCs w:val="16"/>
          <w:highlight w:val="white"/>
        </w:rPr>
        <w:tab/>
      </w:r>
      <w:r w:rsidRPr="00366FA8">
        <w:rPr>
          <w:rFonts w:ascii="Consolas" w:hAnsi="Consolas" w:cs="Consolas"/>
          <w:color w:val="0000FF"/>
          <w:sz w:val="16"/>
          <w:szCs w:val="16"/>
          <w:highlight w:val="white"/>
        </w:rPr>
        <w:t>&lt;</w:t>
      </w:r>
      <w:proofErr w:type="spellStart"/>
      <w:r w:rsidRPr="00366FA8">
        <w:rPr>
          <w:rFonts w:ascii="Consolas" w:hAnsi="Consolas" w:cs="Consolas"/>
          <w:color w:val="800000"/>
          <w:sz w:val="16"/>
          <w:szCs w:val="16"/>
          <w:highlight w:val="white"/>
        </w:rPr>
        <w:t>nc:OrganizationIdentification</w:t>
      </w:r>
      <w:proofErr w:type="spellEnd"/>
      <w:r w:rsidRPr="00366FA8">
        <w:rPr>
          <w:rFonts w:ascii="Consolas" w:hAnsi="Consolas" w:cs="Consolas"/>
          <w:color w:val="0000FF"/>
          <w:sz w:val="16"/>
          <w:szCs w:val="16"/>
          <w:highlight w:val="white"/>
        </w:rPr>
        <w:t>&gt;</w:t>
      </w:r>
    </w:p>
    <w:p w:rsidR="001B5AFA" w:rsidRPr="00366FA8"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sidRPr="00366FA8">
        <w:rPr>
          <w:rFonts w:ascii="Consolas" w:hAnsi="Consolas" w:cs="Consolas"/>
          <w:color w:val="000000"/>
          <w:sz w:val="16"/>
          <w:szCs w:val="16"/>
          <w:highlight w:val="white"/>
        </w:rPr>
        <w:tab/>
      </w:r>
      <w:r w:rsidRPr="00366FA8">
        <w:rPr>
          <w:rFonts w:ascii="Consolas" w:hAnsi="Consolas" w:cs="Consolas"/>
          <w:color w:val="000000"/>
          <w:sz w:val="16"/>
          <w:szCs w:val="16"/>
          <w:highlight w:val="white"/>
        </w:rPr>
        <w:tab/>
      </w:r>
      <w:r w:rsidRPr="00366FA8">
        <w:rPr>
          <w:rFonts w:ascii="Consolas" w:hAnsi="Consolas" w:cs="Consolas"/>
          <w:color w:val="000000"/>
          <w:sz w:val="16"/>
          <w:szCs w:val="16"/>
          <w:highlight w:val="white"/>
        </w:rPr>
        <w:tab/>
      </w:r>
      <w:r w:rsidRPr="00366FA8">
        <w:rPr>
          <w:rFonts w:ascii="Consolas" w:hAnsi="Consolas" w:cs="Consolas"/>
          <w:color w:val="000000"/>
          <w:sz w:val="16"/>
          <w:szCs w:val="16"/>
          <w:highlight w:val="white"/>
        </w:rPr>
        <w:tab/>
      </w:r>
      <w:r w:rsidRPr="00366FA8">
        <w:rPr>
          <w:rFonts w:ascii="Consolas" w:hAnsi="Consolas" w:cs="Consolas"/>
          <w:color w:val="000000"/>
          <w:sz w:val="16"/>
          <w:szCs w:val="16"/>
          <w:highlight w:val="white"/>
        </w:rPr>
        <w:tab/>
      </w:r>
      <w:r w:rsidRPr="00366FA8">
        <w:rPr>
          <w:rFonts w:ascii="Consolas" w:hAnsi="Consolas" w:cs="Consolas"/>
          <w:color w:val="0000FF"/>
          <w:sz w:val="16"/>
          <w:szCs w:val="16"/>
          <w:highlight w:val="white"/>
        </w:rPr>
        <w:t>&lt;</w:t>
      </w:r>
      <w:proofErr w:type="spellStart"/>
      <w:r w:rsidRPr="00366FA8">
        <w:rPr>
          <w:rFonts w:ascii="Consolas" w:hAnsi="Consolas" w:cs="Consolas"/>
          <w:color w:val="800000"/>
          <w:sz w:val="16"/>
          <w:szCs w:val="16"/>
          <w:highlight w:val="white"/>
        </w:rPr>
        <w:t>nc:IdentificationID</w:t>
      </w:r>
      <w:proofErr w:type="spellEnd"/>
      <w:r w:rsidRPr="00366FA8">
        <w:rPr>
          <w:rFonts w:ascii="Consolas" w:hAnsi="Consolas" w:cs="Consolas"/>
          <w:color w:val="0000FF"/>
          <w:sz w:val="16"/>
          <w:szCs w:val="16"/>
          <w:highlight w:val="white"/>
        </w:rPr>
        <w:t>&gt;</w:t>
      </w:r>
      <w:r w:rsidRPr="00366FA8">
        <w:rPr>
          <w:rFonts w:ascii="Consolas" w:hAnsi="Consolas" w:cs="Consolas"/>
          <w:color w:val="000000"/>
          <w:sz w:val="16"/>
          <w:szCs w:val="16"/>
          <w:highlight w:val="white"/>
        </w:rPr>
        <w:t>1</w:t>
      </w:r>
      <w:r w:rsidRPr="00366FA8">
        <w:rPr>
          <w:rFonts w:ascii="Consolas" w:hAnsi="Consolas" w:cs="Consolas"/>
          <w:color w:val="0000FF"/>
          <w:sz w:val="16"/>
          <w:szCs w:val="16"/>
          <w:highlight w:val="white"/>
        </w:rPr>
        <w:t>&lt;/</w:t>
      </w:r>
      <w:proofErr w:type="spellStart"/>
      <w:r w:rsidRPr="00366FA8">
        <w:rPr>
          <w:rFonts w:ascii="Consolas" w:hAnsi="Consolas" w:cs="Consolas"/>
          <w:color w:val="800000"/>
          <w:sz w:val="16"/>
          <w:szCs w:val="16"/>
          <w:highlight w:val="white"/>
        </w:rPr>
        <w:t>nc:IdentificationID</w:t>
      </w:r>
      <w:proofErr w:type="spellEnd"/>
      <w:r w:rsidRPr="00366FA8">
        <w:rPr>
          <w:rFonts w:ascii="Consolas" w:hAnsi="Consolas" w:cs="Consolas"/>
          <w:color w:val="0000FF"/>
          <w:sz w:val="16"/>
          <w:szCs w:val="16"/>
          <w:highlight w:val="white"/>
        </w:rPr>
        <w:t>&gt;</w:t>
      </w:r>
      <w:r w:rsidRPr="00366FA8">
        <w:rPr>
          <w:rFonts w:ascii="Consolas" w:hAnsi="Consolas" w:cs="Consolas"/>
          <w:color w:val="000000"/>
          <w:sz w:val="16"/>
          <w:szCs w:val="16"/>
          <w:highlight w:val="white"/>
        </w:rPr>
        <w:t xml:space="preserve"> </w:t>
      </w:r>
    </w:p>
    <w:p w:rsidR="001B5AFA" w:rsidRPr="00366FA8"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sidRPr="00366FA8">
        <w:rPr>
          <w:rFonts w:ascii="Consolas" w:hAnsi="Consolas" w:cs="Consolas"/>
          <w:color w:val="000000"/>
          <w:sz w:val="16"/>
          <w:szCs w:val="16"/>
          <w:highlight w:val="white"/>
        </w:rPr>
        <w:tab/>
      </w:r>
      <w:r w:rsidRPr="00366FA8">
        <w:rPr>
          <w:rFonts w:ascii="Consolas" w:hAnsi="Consolas" w:cs="Consolas"/>
          <w:color w:val="000000"/>
          <w:sz w:val="16"/>
          <w:szCs w:val="16"/>
          <w:highlight w:val="white"/>
        </w:rPr>
        <w:tab/>
      </w:r>
      <w:r w:rsidRPr="00366FA8">
        <w:rPr>
          <w:rFonts w:ascii="Consolas" w:hAnsi="Consolas" w:cs="Consolas"/>
          <w:color w:val="000000"/>
          <w:sz w:val="16"/>
          <w:szCs w:val="16"/>
          <w:highlight w:val="white"/>
        </w:rPr>
        <w:tab/>
      </w:r>
      <w:r w:rsidRPr="00366FA8">
        <w:rPr>
          <w:rFonts w:ascii="Consolas" w:hAnsi="Consolas" w:cs="Consolas"/>
          <w:color w:val="000000"/>
          <w:sz w:val="16"/>
          <w:szCs w:val="16"/>
          <w:highlight w:val="white"/>
        </w:rPr>
        <w:tab/>
      </w:r>
      <w:r w:rsidRPr="00366FA8">
        <w:rPr>
          <w:rFonts w:ascii="Consolas" w:hAnsi="Consolas" w:cs="Consolas"/>
          <w:color w:val="0000FF"/>
          <w:sz w:val="16"/>
          <w:szCs w:val="16"/>
          <w:highlight w:val="white"/>
        </w:rPr>
        <w:t>&lt;/</w:t>
      </w:r>
      <w:proofErr w:type="spellStart"/>
      <w:r w:rsidRPr="00366FA8">
        <w:rPr>
          <w:rFonts w:ascii="Consolas" w:hAnsi="Consolas" w:cs="Consolas"/>
          <w:color w:val="800000"/>
          <w:sz w:val="16"/>
          <w:szCs w:val="16"/>
          <w:highlight w:val="white"/>
        </w:rPr>
        <w:t>nc:OrganizationIdentification</w:t>
      </w:r>
      <w:proofErr w:type="spellEnd"/>
      <w:r w:rsidRPr="00366FA8">
        <w:rPr>
          <w:rFonts w:ascii="Consolas" w:hAnsi="Consolas" w:cs="Consolas"/>
          <w:color w:val="0000FF"/>
          <w:sz w:val="16"/>
          <w:szCs w:val="16"/>
          <w:highlight w:val="white"/>
        </w:rPr>
        <w:t>&gt;</w:t>
      </w:r>
    </w:p>
    <w:p w:rsidR="001B5AFA" w:rsidRPr="00366FA8"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sidRPr="00366FA8">
        <w:rPr>
          <w:rFonts w:ascii="Consolas" w:hAnsi="Consolas" w:cs="Consolas"/>
          <w:color w:val="000000"/>
          <w:sz w:val="16"/>
          <w:szCs w:val="16"/>
          <w:highlight w:val="white"/>
        </w:rPr>
        <w:tab/>
      </w:r>
      <w:r w:rsidRPr="00366FA8">
        <w:rPr>
          <w:rFonts w:ascii="Consolas" w:hAnsi="Consolas" w:cs="Consolas"/>
          <w:color w:val="000000"/>
          <w:sz w:val="16"/>
          <w:szCs w:val="16"/>
          <w:highlight w:val="white"/>
        </w:rPr>
        <w:tab/>
      </w:r>
      <w:r w:rsidRPr="00366FA8">
        <w:rPr>
          <w:rFonts w:ascii="Consolas" w:hAnsi="Consolas" w:cs="Consolas"/>
          <w:color w:val="000000"/>
          <w:sz w:val="16"/>
          <w:szCs w:val="16"/>
          <w:highlight w:val="white"/>
        </w:rPr>
        <w:tab/>
      </w:r>
      <w:r w:rsidRPr="00366FA8">
        <w:rPr>
          <w:rFonts w:ascii="Consolas" w:hAnsi="Consolas" w:cs="Consolas"/>
          <w:color w:val="000000"/>
          <w:sz w:val="16"/>
          <w:szCs w:val="16"/>
          <w:highlight w:val="white"/>
        </w:rPr>
        <w:tab/>
      </w:r>
      <w:r w:rsidRPr="00366FA8">
        <w:rPr>
          <w:rFonts w:ascii="Consolas" w:hAnsi="Consolas" w:cs="Consolas"/>
          <w:color w:val="0000FF"/>
          <w:sz w:val="16"/>
          <w:szCs w:val="16"/>
          <w:highlight w:val="white"/>
        </w:rPr>
        <w:t>&lt;</w:t>
      </w:r>
      <w:proofErr w:type="spellStart"/>
      <w:r w:rsidRPr="00366FA8">
        <w:rPr>
          <w:rFonts w:ascii="Consolas" w:hAnsi="Consolas" w:cs="Consolas"/>
          <w:color w:val="800000"/>
          <w:sz w:val="16"/>
          <w:szCs w:val="16"/>
          <w:highlight w:val="white"/>
        </w:rPr>
        <w:t>j:CourtName</w:t>
      </w:r>
      <w:proofErr w:type="spellEnd"/>
      <w:r w:rsidRPr="00366FA8">
        <w:rPr>
          <w:rFonts w:ascii="Consolas" w:hAnsi="Consolas" w:cs="Consolas"/>
          <w:color w:val="0000FF"/>
          <w:sz w:val="16"/>
          <w:szCs w:val="16"/>
          <w:highlight w:val="white"/>
        </w:rPr>
        <w:t>&gt;</w:t>
      </w:r>
      <w:r w:rsidRPr="00366FA8">
        <w:rPr>
          <w:rFonts w:ascii="Consolas" w:hAnsi="Consolas" w:cs="Consolas"/>
          <w:color w:val="000000"/>
          <w:sz w:val="16"/>
          <w:szCs w:val="16"/>
          <w:highlight w:val="white"/>
        </w:rPr>
        <w:t>King County Circuit Court</w:t>
      </w:r>
      <w:r w:rsidRPr="00366FA8">
        <w:rPr>
          <w:rFonts w:ascii="Consolas" w:hAnsi="Consolas" w:cs="Consolas"/>
          <w:color w:val="0000FF"/>
          <w:sz w:val="16"/>
          <w:szCs w:val="16"/>
          <w:highlight w:val="white"/>
        </w:rPr>
        <w:t>&lt;/</w:t>
      </w:r>
      <w:proofErr w:type="spellStart"/>
      <w:r w:rsidRPr="00366FA8">
        <w:rPr>
          <w:rFonts w:ascii="Consolas" w:hAnsi="Consolas" w:cs="Consolas"/>
          <w:color w:val="800000"/>
          <w:sz w:val="16"/>
          <w:szCs w:val="16"/>
          <w:highlight w:val="white"/>
        </w:rPr>
        <w:t>j:CourtName</w:t>
      </w:r>
      <w:proofErr w:type="spellEnd"/>
      <w:r w:rsidRPr="00366FA8">
        <w:rPr>
          <w:rFonts w:ascii="Consolas" w:hAnsi="Consolas" w:cs="Consolas"/>
          <w:color w:val="0000FF"/>
          <w:sz w:val="16"/>
          <w:szCs w:val="16"/>
          <w:highlight w:val="white"/>
        </w:rPr>
        <w:t>&gt;</w:t>
      </w:r>
    </w:p>
    <w:p w:rsidR="001B5AFA" w:rsidRPr="00366FA8" w:rsidRDefault="001B5AFA" w:rsidP="001B5AFA">
      <w:pPr>
        <w:spacing w:after="0"/>
        <w:ind w:left="720"/>
        <w:rPr>
          <w:sz w:val="16"/>
          <w:szCs w:val="16"/>
        </w:rPr>
      </w:pPr>
      <w:r w:rsidRPr="00366FA8">
        <w:rPr>
          <w:rFonts w:ascii="Consolas" w:hAnsi="Consolas" w:cs="Consolas"/>
          <w:color w:val="000000"/>
          <w:sz w:val="16"/>
          <w:szCs w:val="16"/>
          <w:highlight w:val="white"/>
        </w:rPr>
        <w:tab/>
      </w:r>
      <w:r w:rsidRPr="00366FA8">
        <w:rPr>
          <w:rFonts w:ascii="Consolas" w:hAnsi="Consolas" w:cs="Consolas"/>
          <w:color w:val="000000"/>
          <w:sz w:val="16"/>
          <w:szCs w:val="16"/>
          <w:highlight w:val="white"/>
        </w:rPr>
        <w:tab/>
      </w:r>
      <w:r w:rsidRPr="00366FA8">
        <w:rPr>
          <w:rFonts w:ascii="Consolas" w:hAnsi="Consolas" w:cs="Consolas"/>
          <w:color w:val="000000"/>
          <w:sz w:val="16"/>
          <w:szCs w:val="16"/>
          <w:highlight w:val="white"/>
        </w:rPr>
        <w:tab/>
      </w:r>
      <w:r w:rsidRPr="00366FA8">
        <w:rPr>
          <w:rFonts w:ascii="Consolas" w:hAnsi="Consolas" w:cs="Consolas"/>
          <w:color w:val="0000FF"/>
          <w:sz w:val="16"/>
          <w:szCs w:val="16"/>
          <w:highlight w:val="white"/>
        </w:rPr>
        <w:t>&lt;/</w:t>
      </w:r>
      <w:proofErr w:type="spellStart"/>
      <w:r w:rsidRPr="00366FA8">
        <w:rPr>
          <w:rFonts w:ascii="Consolas" w:hAnsi="Consolas" w:cs="Consolas"/>
          <w:color w:val="800000"/>
          <w:sz w:val="16"/>
          <w:szCs w:val="16"/>
          <w:highlight w:val="white"/>
        </w:rPr>
        <w:t>j:CaseCourt</w:t>
      </w:r>
      <w:proofErr w:type="spellEnd"/>
      <w:r w:rsidRPr="00366FA8">
        <w:rPr>
          <w:rFonts w:ascii="Consolas" w:hAnsi="Consolas" w:cs="Consolas"/>
          <w:color w:val="0000FF"/>
          <w:sz w:val="16"/>
          <w:szCs w:val="16"/>
          <w:highlight w:val="white"/>
        </w:rPr>
        <w:t>&gt;</w:t>
      </w:r>
      <w:r w:rsidRPr="00366FA8">
        <w:rPr>
          <w:rFonts w:ascii="Consolas" w:hAnsi="Consolas" w:cs="Consolas"/>
          <w:color w:val="000000"/>
          <w:sz w:val="16"/>
          <w:szCs w:val="16"/>
          <w:highlight w:val="white"/>
        </w:rPr>
        <w:tab/>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If a </w:t>
      </w:r>
      <w:proofErr w:type="spellStart"/>
      <w:r>
        <w:rPr>
          <w:sz w:val="20"/>
          <w:szCs w:val="20"/>
        </w:rPr>
        <w:t>structures:id</w:t>
      </w:r>
      <w:proofErr w:type="spellEnd"/>
      <w:r>
        <w:rPr>
          <w:sz w:val="20"/>
          <w:szCs w:val="20"/>
        </w:rPr>
        <w:t xml:space="preserve"> attribute had been used on j:CaseCourt in </w:t>
      </w:r>
      <w:proofErr w:type="spellStart"/>
      <w:r>
        <w:rPr>
          <w:sz w:val="20"/>
          <w:szCs w:val="20"/>
        </w:rPr>
        <w:t>filing:FilingMessage</w:t>
      </w:r>
      <w:proofErr w:type="spellEnd"/>
      <w:r>
        <w:rPr>
          <w:sz w:val="20"/>
          <w:szCs w:val="20"/>
        </w:rPr>
        <w:t>/</w:t>
      </w:r>
      <w:proofErr w:type="spellStart"/>
      <w:r>
        <w:rPr>
          <w:sz w:val="20"/>
          <w:szCs w:val="20"/>
        </w:rPr>
        <w:t>nc:Case</w:t>
      </w:r>
      <w:proofErr w:type="spellEnd"/>
      <w:r>
        <w:rPr>
          <w:sz w:val="20"/>
          <w:szCs w:val="20"/>
        </w:rPr>
        <w:t>/</w:t>
      </w:r>
      <w:proofErr w:type="spellStart"/>
      <w:r>
        <w:rPr>
          <w:sz w:val="20"/>
          <w:szCs w:val="20"/>
        </w:rPr>
        <w:t>j:CaseAugmentaion</w:t>
      </w:r>
      <w:proofErr w:type="spellEnd"/>
      <w:r>
        <w:rPr>
          <w:sz w:val="20"/>
          <w:szCs w:val="20"/>
        </w:rPr>
        <w:t>, such as:</w:t>
      </w:r>
    </w:p>
    <w:p w:rsidR="001B5AFA" w:rsidRDefault="001B5AFA" w:rsidP="001B5AFA">
      <w:pPr>
        <w:spacing w:after="0"/>
        <w:ind w:left="720"/>
        <w:rPr>
          <w:sz w:val="20"/>
          <w:szCs w:val="20"/>
        </w:rPr>
      </w:pPr>
    </w:p>
    <w:p w:rsidR="001B5AFA" w:rsidRPr="00366FA8"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sidRPr="00366FA8">
        <w:rPr>
          <w:rFonts w:ascii="Consolas" w:hAnsi="Consolas" w:cs="Consolas"/>
          <w:color w:val="000000"/>
          <w:sz w:val="16"/>
          <w:szCs w:val="16"/>
          <w:highlight w:val="white"/>
        </w:rPr>
        <w:tab/>
      </w:r>
      <w:r w:rsidRPr="00366FA8">
        <w:rPr>
          <w:rFonts w:ascii="Consolas" w:hAnsi="Consolas" w:cs="Consolas"/>
          <w:color w:val="000000"/>
          <w:sz w:val="16"/>
          <w:szCs w:val="16"/>
          <w:highlight w:val="white"/>
        </w:rPr>
        <w:tab/>
      </w:r>
      <w:r w:rsidRPr="00366FA8">
        <w:rPr>
          <w:rFonts w:ascii="Consolas" w:hAnsi="Consolas" w:cs="Consolas"/>
          <w:color w:val="000000"/>
          <w:sz w:val="16"/>
          <w:szCs w:val="16"/>
          <w:highlight w:val="white"/>
        </w:rPr>
        <w:tab/>
      </w:r>
      <w:r w:rsidRPr="00366FA8">
        <w:rPr>
          <w:rFonts w:ascii="Consolas" w:hAnsi="Consolas" w:cs="Consolas"/>
          <w:color w:val="0000FF"/>
          <w:sz w:val="16"/>
          <w:szCs w:val="16"/>
          <w:highlight w:val="white"/>
        </w:rPr>
        <w:t>&lt;</w:t>
      </w:r>
      <w:proofErr w:type="spellStart"/>
      <w:r w:rsidRPr="00366FA8">
        <w:rPr>
          <w:rFonts w:ascii="Consolas" w:hAnsi="Consolas" w:cs="Consolas"/>
          <w:color w:val="800000"/>
          <w:sz w:val="16"/>
          <w:szCs w:val="16"/>
          <w:highlight w:val="white"/>
        </w:rPr>
        <w:t>j:CaseCourt</w:t>
      </w:r>
      <w:proofErr w:type="spellEnd"/>
      <w:r w:rsidRPr="00366FA8">
        <w:rPr>
          <w:rFonts w:ascii="Consolas" w:hAnsi="Consolas" w:cs="Consolas"/>
          <w:color w:val="FF0000"/>
          <w:sz w:val="16"/>
          <w:szCs w:val="16"/>
          <w:highlight w:val="white"/>
        </w:rPr>
        <w:t xml:space="preserve"> </w:t>
      </w:r>
      <w:proofErr w:type="spellStart"/>
      <w:r w:rsidRPr="00366FA8">
        <w:rPr>
          <w:rFonts w:ascii="Consolas" w:hAnsi="Consolas" w:cs="Consolas"/>
          <w:color w:val="FF0000"/>
          <w:sz w:val="16"/>
          <w:szCs w:val="16"/>
          <w:highlight w:val="white"/>
        </w:rPr>
        <w:t>structures:id</w:t>
      </w:r>
      <w:proofErr w:type="spellEnd"/>
      <w:r w:rsidRPr="00366FA8">
        <w:rPr>
          <w:rFonts w:ascii="Consolas" w:hAnsi="Consolas" w:cs="Consolas"/>
          <w:color w:val="0000FF"/>
          <w:sz w:val="16"/>
          <w:szCs w:val="16"/>
          <w:highlight w:val="white"/>
        </w:rPr>
        <w:t>="</w:t>
      </w:r>
      <w:r w:rsidRPr="00366FA8">
        <w:rPr>
          <w:rFonts w:ascii="Consolas" w:hAnsi="Consolas" w:cs="Consolas"/>
          <w:color w:val="000000"/>
          <w:sz w:val="16"/>
          <w:szCs w:val="16"/>
          <w:highlight w:val="white"/>
        </w:rPr>
        <w:t>Court1</w:t>
      </w:r>
      <w:r w:rsidRPr="00366FA8">
        <w:rPr>
          <w:rFonts w:ascii="Consolas" w:hAnsi="Consolas" w:cs="Consolas"/>
          <w:color w:val="0000FF"/>
          <w:sz w:val="16"/>
          <w:szCs w:val="16"/>
          <w:highlight w:val="white"/>
        </w:rPr>
        <w:t>"&gt;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Then in </w:t>
      </w:r>
      <w:proofErr w:type="spellStart"/>
      <w:r>
        <w:rPr>
          <w:sz w:val="20"/>
          <w:szCs w:val="20"/>
        </w:rPr>
        <w:t>docket:CorrectedCase</w:t>
      </w:r>
      <w:proofErr w:type="spellEnd"/>
      <w:r>
        <w:rPr>
          <w:sz w:val="20"/>
          <w:szCs w:val="20"/>
        </w:rPr>
        <w:t>, j:CaseCourt could have been ‘over-</w:t>
      </w:r>
      <w:proofErr w:type="spellStart"/>
      <w:r>
        <w:rPr>
          <w:sz w:val="20"/>
          <w:szCs w:val="20"/>
        </w:rPr>
        <w:t>layed</w:t>
      </w:r>
      <w:proofErr w:type="spellEnd"/>
      <w:r>
        <w:rPr>
          <w:sz w:val="20"/>
          <w:szCs w:val="20"/>
        </w:rPr>
        <w:t>’ by reference, as:</w:t>
      </w:r>
    </w:p>
    <w:p w:rsidR="001B5AFA" w:rsidRDefault="001B5AFA" w:rsidP="001B5AFA">
      <w:pPr>
        <w:spacing w:after="0"/>
        <w:ind w:left="720"/>
        <w:rPr>
          <w:sz w:val="20"/>
          <w:szCs w:val="20"/>
        </w:rPr>
      </w:pPr>
    </w:p>
    <w:p w:rsidR="001B5AFA" w:rsidRPr="00366FA8"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sidRPr="00366FA8">
        <w:rPr>
          <w:rFonts w:ascii="Consolas" w:hAnsi="Consolas" w:cs="Consolas"/>
          <w:color w:val="000000"/>
          <w:sz w:val="16"/>
          <w:szCs w:val="16"/>
          <w:highlight w:val="white"/>
        </w:rPr>
        <w:tab/>
      </w:r>
      <w:r w:rsidRPr="00366FA8">
        <w:rPr>
          <w:rFonts w:ascii="Consolas" w:hAnsi="Consolas" w:cs="Consolas"/>
          <w:color w:val="000000"/>
          <w:sz w:val="16"/>
          <w:szCs w:val="16"/>
          <w:highlight w:val="white"/>
        </w:rPr>
        <w:tab/>
      </w:r>
      <w:r w:rsidRPr="00366FA8">
        <w:rPr>
          <w:rFonts w:ascii="Consolas" w:hAnsi="Consolas" w:cs="Consolas"/>
          <w:color w:val="000000"/>
          <w:sz w:val="16"/>
          <w:szCs w:val="16"/>
          <w:highlight w:val="white"/>
        </w:rPr>
        <w:tab/>
      </w:r>
      <w:r w:rsidRPr="00366FA8">
        <w:rPr>
          <w:rFonts w:ascii="Consolas" w:hAnsi="Consolas" w:cs="Consolas"/>
          <w:color w:val="0000FF"/>
          <w:sz w:val="16"/>
          <w:szCs w:val="16"/>
          <w:highlight w:val="white"/>
        </w:rPr>
        <w:t>&lt;</w:t>
      </w:r>
      <w:proofErr w:type="spellStart"/>
      <w:r w:rsidRPr="00366FA8">
        <w:rPr>
          <w:rFonts w:ascii="Consolas" w:hAnsi="Consolas" w:cs="Consolas"/>
          <w:color w:val="800000"/>
          <w:sz w:val="16"/>
          <w:szCs w:val="16"/>
          <w:highlight w:val="white"/>
        </w:rPr>
        <w:t>j:CaseCourt</w:t>
      </w:r>
      <w:proofErr w:type="spellEnd"/>
      <w:r w:rsidRPr="00366FA8">
        <w:rPr>
          <w:rFonts w:ascii="Consolas" w:hAnsi="Consolas" w:cs="Consolas"/>
          <w:color w:val="FF0000"/>
          <w:sz w:val="16"/>
          <w:szCs w:val="16"/>
          <w:highlight w:val="white"/>
        </w:rPr>
        <w:t xml:space="preserve"> </w:t>
      </w:r>
      <w:proofErr w:type="spellStart"/>
      <w:r w:rsidRPr="00366FA8">
        <w:rPr>
          <w:rFonts w:ascii="Consolas" w:hAnsi="Consolas" w:cs="Consolas"/>
          <w:color w:val="FF0000"/>
          <w:sz w:val="16"/>
          <w:szCs w:val="16"/>
          <w:highlight w:val="white"/>
        </w:rPr>
        <w:t>structures:</w:t>
      </w:r>
      <w:r>
        <w:rPr>
          <w:rFonts w:ascii="Consolas" w:hAnsi="Consolas" w:cs="Consolas"/>
          <w:color w:val="FF0000"/>
          <w:sz w:val="16"/>
          <w:szCs w:val="16"/>
          <w:highlight w:val="white"/>
        </w:rPr>
        <w:t>ref</w:t>
      </w:r>
      <w:proofErr w:type="spellEnd"/>
      <w:r w:rsidRPr="00366FA8">
        <w:rPr>
          <w:rFonts w:ascii="Consolas" w:hAnsi="Consolas" w:cs="Consolas"/>
          <w:color w:val="0000FF"/>
          <w:sz w:val="16"/>
          <w:szCs w:val="16"/>
          <w:highlight w:val="white"/>
        </w:rPr>
        <w:t>="</w:t>
      </w:r>
      <w:r w:rsidRPr="00366FA8">
        <w:rPr>
          <w:rFonts w:ascii="Consolas" w:hAnsi="Consolas" w:cs="Consolas"/>
          <w:color w:val="000000"/>
          <w:sz w:val="16"/>
          <w:szCs w:val="16"/>
          <w:highlight w:val="white"/>
        </w:rPr>
        <w:t>Court1</w:t>
      </w:r>
      <w:r w:rsidRPr="00366FA8">
        <w:rPr>
          <w:rFonts w:ascii="Consolas" w:hAnsi="Consolas" w:cs="Consolas"/>
          <w:color w:val="0000FF"/>
          <w:sz w:val="16"/>
          <w:szCs w:val="16"/>
          <w:highlight w:val="white"/>
        </w:rPr>
        <w:t>"&gt;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Just as had been done for the case parties and initiating attorney.</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To facilitate this ‘over-lay by reference’ approach for corrected case information, more liberal use of the </w:t>
      </w:r>
      <w:proofErr w:type="spellStart"/>
      <w:r>
        <w:rPr>
          <w:sz w:val="20"/>
          <w:szCs w:val="20"/>
        </w:rPr>
        <w:t>structures:id</w:t>
      </w:r>
      <w:proofErr w:type="spellEnd"/>
      <w:r>
        <w:rPr>
          <w:sz w:val="20"/>
          <w:szCs w:val="20"/>
        </w:rPr>
        <w:t xml:space="preserve"> attribute in </w:t>
      </w:r>
      <w:proofErr w:type="spellStart"/>
      <w:r>
        <w:rPr>
          <w:sz w:val="20"/>
          <w:szCs w:val="20"/>
        </w:rPr>
        <w:t>filing:FilingMessage</w:t>
      </w:r>
      <w:proofErr w:type="spellEnd"/>
      <w:r>
        <w:rPr>
          <w:sz w:val="20"/>
          <w:szCs w:val="20"/>
        </w:rPr>
        <w:t xml:space="preserve"> would be recommended. Although the </w:t>
      </w:r>
      <w:proofErr w:type="spellStart"/>
      <w:r>
        <w:rPr>
          <w:sz w:val="20"/>
          <w:szCs w:val="20"/>
        </w:rPr>
        <w:t>structures:id</w:t>
      </w:r>
      <w:proofErr w:type="spellEnd"/>
      <w:r>
        <w:rPr>
          <w:sz w:val="20"/>
          <w:szCs w:val="20"/>
        </w:rPr>
        <w:t xml:space="preserve"> attribute could be added to </w:t>
      </w:r>
      <w:proofErr w:type="spellStart"/>
      <w:r>
        <w:rPr>
          <w:sz w:val="20"/>
          <w:szCs w:val="20"/>
        </w:rPr>
        <w:t>filing:FilingMessage</w:t>
      </w:r>
      <w:proofErr w:type="spellEnd"/>
      <w:r>
        <w:rPr>
          <w:sz w:val="20"/>
          <w:szCs w:val="20"/>
        </w:rPr>
        <w:t xml:space="preserve"> elements retrospectively as needed following clerk review, this is probably not a recommended practice.</w:t>
      </w:r>
    </w:p>
    <w:p w:rsidR="001B5AFA" w:rsidRDefault="001B5AFA" w:rsidP="001B5AFA">
      <w:pPr>
        <w:spacing w:after="0"/>
        <w:ind w:left="720"/>
        <w:rPr>
          <w:sz w:val="20"/>
          <w:szCs w:val="20"/>
        </w:rPr>
      </w:pP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At first blush, this ‘over-lay’ approach appears both easy and practical.</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For simple corrections, this approach can work well. For instance, if the case number in </w:t>
      </w:r>
      <w:proofErr w:type="spellStart"/>
      <w:r>
        <w:rPr>
          <w:sz w:val="20"/>
          <w:szCs w:val="20"/>
        </w:rPr>
        <w:t>nc:Case</w:t>
      </w:r>
      <w:proofErr w:type="spellEnd"/>
      <w:r>
        <w:rPr>
          <w:sz w:val="20"/>
          <w:szCs w:val="20"/>
        </w:rPr>
        <w:t xml:space="preserve"> is added or revised in clerk review, then the </w:t>
      </w:r>
      <w:proofErr w:type="spellStart"/>
      <w:r>
        <w:rPr>
          <w:sz w:val="20"/>
          <w:szCs w:val="20"/>
        </w:rPr>
        <w:t>nc:CaseTrackingID</w:t>
      </w:r>
      <w:proofErr w:type="spellEnd"/>
      <w:r>
        <w:rPr>
          <w:sz w:val="20"/>
          <w:szCs w:val="20"/>
        </w:rPr>
        <w:t xml:space="preserve"> element in </w:t>
      </w:r>
      <w:proofErr w:type="spellStart"/>
      <w:r>
        <w:rPr>
          <w:sz w:val="20"/>
          <w:szCs w:val="20"/>
        </w:rPr>
        <w:t>docket:CorrectedCase</w:t>
      </w:r>
      <w:proofErr w:type="spellEnd"/>
      <w:r>
        <w:rPr>
          <w:sz w:val="20"/>
          <w:szCs w:val="20"/>
        </w:rPr>
        <w:t xml:space="preserve"> can just be added.</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But what should be done if the correction is not so simple?</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For example, what if the driver’s license number for the case initiating party is corrected in clerk review?</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When there is no correction to the case initiating party, then the following is sufficient as in the docket.xml example:</w:t>
      </w:r>
    </w:p>
    <w:p w:rsidR="001B5AFA" w:rsidRDefault="001B5AFA" w:rsidP="001B5AFA">
      <w:pPr>
        <w:spacing w:after="0"/>
        <w:ind w:left="720"/>
        <w:rPr>
          <w:sz w:val="20"/>
          <w:szCs w:val="20"/>
        </w:rPr>
      </w:pP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docket:CorrectedCase</w:t>
      </w:r>
      <w:proofErr w:type="spellEnd"/>
      <w:r w:rsidRPr="00EC59D1">
        <w:rPr>
          <w:rFonts w:ascii="Consolas" w:hAnsi="Consolas" w:cs="Consolas"/>
          <w:color w:val="0000FF"/>
          <w:sz w:val="16"/>
          <w:szCs w:val="16"/>
          <w:highlight w:val="white"/>
        </w:rPr>
        <w:t>&gt;</w:t>
      </w: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j:CaseAugmentation</w:t>
      </w:r>
      <w:proofErr w:type="spellEnd"/>
      <w:r w:rsidRPr="00EC59D1">
        <w:rPr>
          <w:rFonts w:ascii="Consolas" w:hAnsi="Consolas" w:cs="Consolas"/>
          <w:color w:val="0000FF"/>
          <w:sz w:val="16"/>
          <w:szCs w:val="16"/>
          <w:highlight w:val="white"/>
        </w:rPr>
        <w:t>&gt;</w:t>
      </w: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j:CaseInitiatingParty</w:t>
      </w:r>
      <w:proofErr w:type="spellEnd"/>
      <w:r w:rsidRPr="00EC59D1">
        <w:rPr>
          <w:rFonts w:ascii="Consolas" w:hAnsi="Consolas" w:cs="Consolas"/>
          <w:color w:val="0000FF"/>
          <w:sz w:val="16"/>
          <w:szCs w:val="16"/>
          <w:highlight w:val="white"/>
        </w:rPr>
        <w:t>&gt;</w:t>
      </w: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nc:EntityPerson</w:t>
      </w:r>
      <w:proofErr w:type="spellEnd"/>
      <w:r w:rsidRPr="00EC59D1">
        <w:rPr>
          <w:rFonts w:ascii="Consolas" w:hAnsi="Consolas" w:cs="Consolas"/>
          <w:color w:val="FF0000"/>
          <w:sz w:val="16"/>
          <w:szCs w:val="16"/>
          <w:highlight w:val="white"/>
        </w:rPr>
        <w:t xml:space="preserve"> </w:t>
      </w:r>
      <w:proofErr w:type="spellStart"/>
      <w:r w:rsidRPr="00EC59D1">
        <w:rPr>
          <w:rFonts w:ascii="Consolas" w:hAnsi="Consolas" w:cs="Consolas"/>
          <w:color w:val="FF0000"/>
          <w:sz w:val="16"/>
          <w:szCs w:val="16"/>
          <w:highlight w:val="white"/>
        </w:rPr>
        <w:t>structures:ref</w:t>
      </w:r>
      <w:proofErr w:type="spellEnd"/>
      <w:r w:rsidRPr="00EC59D1">
        <w:rPr>
          <w:rFonts w:ascii="Consolas" w:hAnsi="Consolas" w:cs="Consolas"/>
          <w:color w:val="0000FF"/>
          <w:sz w:val="16"/>
          <w:szCs w:val="16"/>
          <w:highlight w:val="white"/>
        </w:rPr>
        <w:t>="</w:t>
      </w:r>
      <w:r w:rsidRPr="00EC59D1">
        <w:rPr>
          <w:rFonts w:ascii="Consolas" w:hAnsi="Consolas" w:cs="Consolas"/>
          <w:color w:val="000000"/>
          <w:sz w:val="16"/>
          <w:szCs w:val="16"/>
          <w:highlight w:val="white"/>
        </w:rPr>
        <w:t>Person1</w:t>
      </w:r>
      <w:r w:rsidRPr="00EC59D1">
        <w:rPr>
          <w:rFonts w:ascii="Consolas" w:hAnsi="Consolas" w:cs="Consolas"/>
          <w:color w:val="0000FF"/>
          <w:sz w:val="16"/>
          <w:szCs w:val="16"/>
          <w:highlight w:val="white"/>
        </w:rPr>
        <w:t>"/&gt;</w:t>
      </w:r>
    </w:p>
    <w:p w:rsidR="001B5AFA" w:rsidRPr="00EC59D1" w:rsidRDefault="001B5AFA" w:rsidP="001B5AFA">
      <w:pPr>
        <w:spacing w:after="0"/>
        <w:ind w:left="720"/>
        <w:rPr>
          <w:sz w:val="16"/>
          <w:szCs w:val="16"/>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j:CaseInitiatingParty</w:t>
      </w:r>
      <w:proofErr w:type="spellEnd"/>
      <w:r w:rsidRPr="00EC59D1">
        <w:rPr>
          <w:rFonts w:ascii="Consolas" w:hAnsi="Consolas" w:cs="Consolas"/>
          <w:color w:val="0000FF"/>
          <w:sz w:val="16"/>
          <w:szCs w:val="16"/>
          <w:highlight w:val="white"/>
        </w:rPr>
        <w:t>&gt;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However, if the driver’s license number has been corrected, then the correction may require a ‘total replacement’ such as:</w:t>
      </w:r>
    </w:p>
    <w:p w:rsidR="001B5AFA" w:rsidRDefault="001B5AFA" w:rsidP="001B5AFA">
      <w:pPr>
        <w:spacing w:after="0"/>
        <w:ind w:left="720"/>
        <w:rPr>
          <w:sz w:val="20"/>
          <w:szCs w:val="20"/>
        </w:rPr>
      </w:pP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j:CaseInitiatingParty</w:t>
      </w:r>
      <w:proofErr w:type="spellEnd"/>
      <w:r w:rsidRPr="00EC59D1">
        <w:rPr>
          <w:rFonts w:ascii="Consolas" w:hAnsi="Consolas" w:cs="Consolas"/>
          <w:color w:val="0000FF"/>
          <w:sz w:val="16"/>
          <w:szCs w:val="16"/>
          <w:highlight w:val="white"/>
        </w:rPr>
        <w:t>&gt;</w:t>
      </w: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nc:EntityPerson</w:t>
      </w:r>
      <w:proofErr w:type="spellEnd"/>
      <w:r w:rsidRPr="00EC59D1">
        <w:rPr>
          <w:rFonts w:ascii="Consolas" w:hAnsi="Consolas" w:cs="Consolas"/>
          <w:color w:val="FF0000"/>
          <w:sz w:val="16"/>
          <w:szCs w:val="16"/>
          <w:highlight w:val="white"/>
        </w:rPr>
        <w:t xml:space="preserve"> </w:t>
      </w:r>
      <w:proofErr w:type="spellStart"/>
      <w:r w:rsidRPr="00EC59D1">
        <w:rPr>
          <w:rFonts w:ascii="Consolas" w:hAnsi="Consolas" w:cs="Consolas"/>
          <w:color w:val="FF0000"/>
          <w:sz w:val="16"/>
          <w:szCs w:val="16"/>
          <w:highlight w:val="white"/>
        </w:rPr>
        <w:t>structures:id</w:t>
      </w:r>
      <w:proofErr w:type="spellEnd"/>
      <w:r w:rsidRPr="00EC59D1">
        <w:rPr>
          <w:rFonts w:ascii="Consolas" w:hAnsi="Consolas" w:cs="Consolas"/>
          <w:color w:val="0000FF"/>
          <w:sz w:val="16"/>
          <w:szCs w:val="16"/>
          <w:highlight w:val="white"/>
        </w:rPr>
        <w:t>="</w:t>
      </w:r>
      <w:r w:rsidRPr="00EC59D1">
        <w:rPr>
          <w:rFonts w:ascii="Consolas" w:hAnsi="Consolas" w:cs="Consolas"/>
          <w:color w:val="000000"/>
          <w:sz w:val="16"/>
          <w:szCs w:val="16"/>
          <w:highlight w:val="white"/>
        </w:rPr>
        <w:t>Person1</w:t>
      </w:r>
      <w:r w:rsidRPr="00EC59D1">
        <w:rPr>
          <w:rFonts w:ascii="Consolas" w:hAnsi="Consolas" w:cs="Consolas"/>
          <w:color w:val="0000FF"/>
          <w:sz w:val="16"/>
          <w:szCs w:val="16"/>
          <w:highlight w:val="white"/>
        </w:rPr>
        <w:t>"&gt;</w:t>
      </w: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r w:rsidRPr="00EC59D1">
        <w:rPr>
          <w:rFonts w:ascii="Consolas" w:hAnsi="Consolas" w:cs="Consolas"/>
          <w:color w:val="808080"/>
          <w:sz w:val="16"/>
          <w:szCs w:val="16"/>
          <w:highlight w:val="white"/>
        </w:rPr>
        <w:t>j:PersonAugmentation&gt;&lt;/j:PersonAugmentation</w:t>
      </w:r>
      <w:r w:rsidRPr="00EC59D1">
        <w:rPr>
          <w:rFonts w:ascii="Consolas" w:hAnsi="Consolas" w:cs="Consolas"/>
          <w:color w:val="0000FF"/>
          <w:sz w:val="16"/>
          <w:szCs w:val="16"/>
          <w:highlight w:val="white"/>
        </w:rPr>
        <w:t>--&gt;</w:t>
      </w: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nc:PersonBirthDate</w:t>
      </w:r>
      <w:proofErr w:type="spellEnd"/>
      <w:r w:rsidRPr="00EC59D1">
        <w:rPr>
          <w:rFonts w:ascii="Consolas" w:hAnsi="Consolas" w:cs="Consolas"/>
          <w:color w:val="0000FF"/>
          <w:sz w:val="16"/>
          <w:szCs w:val="16"/>
          <w:highlight w:val="white"/>
        </w:rPr>
        <w:t>&gt;</w:t>
      </w: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nc:Date</w:t>
      </w:r>
      <w:proofErr w:type="spellEnd"/>
      <w:r w:rsidRPr="00EC59D1">
        <w:rPr>
          <w:rFonts w:ascii="Consolas" w:hAnsi="Consolas" w:cs="Consolas"/>
          <w:color w:val="0000FF"/>
          <w:sz w:val="16"/>
          <w:szCs w:val="16"/>
          <w:highlight w:val="white"/>
        </w:rPr>
        <w:t>&gt;</w:t>
      </w:r>
      <w:r w:rsidRPr="00EC59D1">
        <w:rPr>
          <w:rFonts w:ascii="Consolas" w:hAnsi="Consolas" w:cs="Consolas"/>
          <w:color w:val="000000"/>
          <w:sz w:val="16"/>
          <w:szCs w:val="16"/>
          <w:highlight w:val="white"/>
        </w:rPr>
        <w:t>1983-01-01</w:t>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nc:Date</w:t>
      </w:r>
      <w:proofErr w:type="spellEnd"/>
      <w:r w:rsidRPr="00EC59D1">
        <w:rPr>
          <w:rFonts w:ascii="Consolas" w:hAnsi="Consolas" w:cs="Consolas"/>
          <w:color w:val="0000FF"/>
          <w:sz w:val="16"/>
          <w:szCs w:val="16"/>
          <w:highlight w:val="white"/>
        </w:rPr>
        <w:t>&gt;</w:t>
      </w: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nc:PersonBirthDate</w:t>
      </w:r>
      <w:proofErr w:type="spellEnd"/>
      <w:r w:rsidRPr="00EC59D1">
        <w:rPr>
          <w:rFonts w:ascii="Consolas" w:hAnsi="Consolas" w:cs="Consolas"/>
          <w:color w:val="0000FF"/>
          <w:sz w:val="16"/>
          <w:szCs w:val="16"/>
          <w:highlight w:val="white"/>
        </w:rPr>
        <w:t>&gt;</w:t>
      </w: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nc:PersonName</w:t>
      </w:r>
      <w:proofErr w:type="spellEnd"/>
      <w:r w:rsidRPr="00EC59D1">
        <w:rPr>
          <w:rFonts w:ascii="Consolas" w:hAnsi="Consolas" w:cs="Consolas"/>
          <w:color w:val="0000FF"/>
          <w:sz w:val="16"/>
          <w:szCs w:val="16"/>
          <w:highlight w:val="white"/>
        </w:rPr>
        <w:t>&gt;</w:t>
      </w: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nc:PersonGivenName</w:t>
      </w:r>
      <w:proofErr w:type="spellEnd"/>
      <w:r w:rsidRPr="00EC59D1">
        <w:rPr>
          <w:rFonts w:ascii="Consolas" w:hAnsi="Consolas" w:cs="Consolas"/>
          <w:color w:val="0000FF"/>
          <w:sz w:val="16"/>
          <w:szCs w:val="16"/>
          <w:highlight w:val="white"/>
        </w:rPr>
        <w:t>&gt;</w:t>
      </w:r>
      <w:r w:rsidRPr="00EC59D1">
        <w:rPr>
          <w:rFonts w:ascii="Consolas" w:hAnsi="Consolas" w:cs="Consolas"/>
          <w:color w:val="000000"/>
          <w:sz w:val="16"/>
          <w:szCs w:val="16"/>
          <w:highlight w:val="white"/>
        </w:rPr>
        <w:t>John</w:t>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nc:PersonGivenName</w:t>
      </w:r>
      <w:proofErr w:type="spellEnd"/>
      <w:r w:rsidRPr="00EC59D1">
        <w:rPr>
          <w:rFonts w:ascii="Consolas" w:hAnsi="Consolas" w:cs="Consolas"/>
          <w:color w:val="0000FF"/>
          <w:sz w:val="16"/>
          <w:szCs w:val="16"/>
          <w:highlight w:val="white"/>
        </w:rPr>
        <w:t>&gt;</w:t>
      </w: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nc:PersonMiddleName</w:t>
      </w:r>
      <w:proofErr w:type="spellEnd"/>
      <w:r w:rsidRPr="00EC59D1">
        <w:rPr>
          <w:rFonts w:ascii="Consolas" w:hAnsi="Consolas" w:cs="Consolas"/>
          <w:color w:val="0000FF"/>
          <w:sz w:val="16"/>
          <w:szCs w:val="16"/>
          <w:highlight w:val="white"/>
        </w:rPr>
        <w:t>&gt;</w:t>
      </w:r>
      <w:r w:rsidRPr="00EC59D1">
        <w:rPr>
          <w:rFonts w:ascii="Consolas" w:hAnsi="Consolas" w:cs="Consolas"/>
          <w:color w:val="000000"/>
          <w:sz w:val="16"/>
          <w:szCs w:val="16"/>
          <w:highlight w:val="white"/>
        </w:rPr>
        <w:t>W.</w:t>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nc:PersonMiddleName</w:t>
      </w:r>
      <w:proofErr w:type="spellEnd"/>
      <w:r w:rsidRPr="00EC59D1">
        <w:rPr>
          <w:rFonts w:ascii="Consolas" w:hAnsi="Consolas" w:cs="Consolas"/>
          <w:color w:val="0000FF"/>
          <w:sz w:val="16"/>
          <w:szCs w:val="16"/>
          <w:highlight w:val="white"/>
        </w:rPr>
        <w:t>&gt;</w:t>
      </w: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nc:PersonSurName</w:t>
      </w:r>
      <w:proofErr w:type="spellEnd"/>
      <w:r w:rsidRPr="00EC59D1">
        <w:rPr>
          <w:rFonts w:ascii="Consolas" w:hAnsi="Consolas" w:cs="Consolas"/>
          <w:color w:val="0000FF"/>
          <w:sz w:val="16"/>
          <w:szCs w:val="16"/>
          <w:highlight w:val="white"/>
        </w:rPr>
        <w:t>&gt;</w:t>
      </w:r>
      <w:r w:rsidRPr="00EC59D1">
        <w:rPr>
          <w:rFonts w:ascii="Consolas" w:hAnsi="Consolas" w:cs="Consolas"/>
          <w:color w:val="000000"/>
          <w:sz w:val="16"/>
          <w:szCs w:val="16"/>
          <w:highlight w:val="white"/>
        </w:rPr>
        <w:t>Doe</w:t>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nc:PersonSurName</w:t>
      </w:r>
      <w:proofErr w:type="spellEnd"/>
      <w:r w:rsidRPr="00EC59D1">
        <w:rPr>
          <w:rFonts w:ascii="Consolas" w:hAnsi="Consolas" w:cs="Consolas"/>
          <w:color w:val="0000FF"/>
          <w:sz w:val="16"/>
          <w:szCs w:val="16"/>
          <w:highlight w:val="white"/>
        </w:rPr>
        <w:t>&gt;</w:t>
      </w: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nc:PersonName</w:t>
      </w:r>
      <w:proofErr w:type="spellEnd"/>
      <w:r w:rsidRPr="00EC59D1">
        <w:rPr>
          <w:rFonts w:ascii="Consolas" w:hAnsi="Consolas" w:cs="Consolas"/>
          <w:color w:val="0000FF"/>
          <w:sz w:val="16"/>
          <w:szCs w:val="16"/>
          <w:highlight w:val="white"/>
        </w:rPr>
        <w:t>&gt;</w:t>
      </w: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nc:PersonOtherIdentification</w:t>
      </w:r>
      <w:proofErr w:type="spellEnd"/>
      <w:r w:rsidRPr="00EC59D1">
        <w:rPr>
          <w:rFonts w:ascii="Consolas" w:hAnsi="Consolas" w:cs="Consolas"/>
          <w:color w:val="0000FF"/>
          <w:sz w:val="16"/>
          <w:szCs w:val="16"/>
          <w:highlight w:val="white"/>
        </w:rPr>
        <w:t>&gt;</w:t>
      </w: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nc:IdentificationID</w:t>
      </w:r>
      <w:proofErr w:type="spellEnd"/>
      <w:r w:rsidRPr="00EC59D1">
        <w:rPr>
          <w:rFonts w:ascii="Consolas" w:hAnsi="Consolas" w:cs="Consolas"/>
          <w:color w:val="0000FF"/>
          <w:sz w:val="16"/>
          <w:szCs w:val="16"/>
          <w:highlight w:val="white"/>
        </w:rPr>
        <w:t>&gt;</w:t>
      </w:r>
      <w:r w:rsidRPr="00EC59D1">
        <w:rPr>
          <w:rFonts w:ascii="Consolas" w:hAnsi="Consolas" w:cs="Consolas"/>
          <w:color w:val="000000"/>
          <w:sz w:val="16"/>
          <w:szCs w:val="16"/>
          <w:highlight w:val="white"/>
        </w:rPr>
        <w:t>1234-56-789</w:t>
      </w:r>
      <w:r>
        <w:rPr>
          <w:rFonts w:ascii="Consolas" w:hAnsi="Consolas" w:cs="Consolas"/>
          <w:color w:val="000000"/>
          <w:sz w:val="16"/>
          <w:szCs w:val="16"/>
          <w:highlight w:val="white"/>
        </w:rPr>
        <w:t>-Corrected</w:t>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nc:IdentificationID</w:t>
      </w:r>
      <w:proofErr w:type="spellEnd"/>
      <w:r w:rsidRPr="00EC59D1">
        <w:rPr>
          <w:rFonts w:ascii="Consolas" w:hAnsi="Consolas" w:cs="Consolas"/>
          <w:color w:val="0000FF"/>
          <w:sz w:val="16"/>
          <w:szCs w:val="16"/>
          <w:highlight w:val="white"/>
        </w:rPr>
        <w:t>&gt;</w:t>
      </w: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r w:rsidRPr="00EC59D1">
        <w:rPr>
          <w:rFonts w:ascii="Consolas" w:hAnsi="Consolas" w:cs="Consolas"/>
          <w:color w:val="800000"/>
          <w:sz w:val="16"/>
          <w:szCs w:val="16"/>
          <w:highlight w:val="white"/>
        </w:rPr>
        <w:t>ecf:PersonIdentificationCategoryCode</w:t>
      </w:r>
      <w:r w:rsidRPr="00EC59D1">
        <w:rPr>
          <w:rFonts w:ascii="Consolas" w:hAnsi="Consolas" w:cs="Consolas"/>
          <w:color w:val="0000FF"/>
          <w:sz w:val="16"/>
          <w:szCs w:val="16"/>
          <w:highlight w:val="white"/>
        </w:rPr>
        <w:t>&gt;</w:t>
      </w:r>
      <w:r w:rsidRPr="00EC59D1">
        <w:rPr>
          <w:rFonts w:ascii="Consolas" w:hAnsi="Consolas" w:cs="Consolas"/>
          <w:color w:val="000000"/>
          <w:sz w:val="16"/>
          <w:szCs w:val="16"/>
          <w:highlight w:val="white"/>
        </w:rPr>
        <w:t>DriverLicense</w:t>
      </w:r>
      <w:r w:rsidRPr="00EC59D1">
        <w:rPr>
          <w:rFonts w:ascii="Consolas" w:hAnsi="Consolas" w:cs="Consolas"/>
          <w:color w:val="0000FF"/>
          <w:sz w:val="16"/>
          <w:szCs w:val="16"/>
          <w:highlight w:val="white"/>
        </w:rPr>
        <w:t>&lt;/</w:t>
      </w:r>
      <w:r w:rsidRPr="00EC59D1">
        <w:rPr>
          <w:rFonts w:ascii="Consolas" w:hAnsi="Consolas" w:cs="Consolas"/>
          <w:color w:val="800000"/>
          <w:sz w:val="16"/>
          <w:szCs w:val="16"/>
          <w:highlight w:val="white"/>
        </w:rPr>
        <w:t>ecf:PersonIdentificationCategoryCode</w:t>
      </w:r>
      <w:r w:rsidRPr="00EC59D1">
        <w:rPr>
          <w:rFonts w:ascii="Consolas" w:hAnsi="Consolas" w:cs="Consolas"/>
          <w:color w:val="0000FF"/>
          <w:sz w:val="16"/>
          <w:szCs w:val="16"/>
          <w:highlight w:val="white"/>
        </w:rPr>
        <w:t>&gt;</w:t>
      </w: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r w:rsidRPr="00EC59D1">
        <w:rPr>
          <w:rFonts w:ascii="Consolas" w:hAnsi="Consolas" w:cs="Consolas"/>
          <w:color w:val="800000"/>
          <w:sz w:val="16"/>
          <w:szCs w:val="16"/>
          <w:highlight w:val="white"/>
        </w:rPr>
        <w:t>nc:IdentificationSourceText</w:t>
      </w:r>
      <w:r w:rsidRPr="00EC59D1">
        <w:rPr>
          <w:rFonts w:ascii="Consolas" w:hAnsi="Consolas" w:cs="Consolas"/>
          <w:color w:val="0000FF"/>
          <w:sz w:val="16"/>
          <w:szCs w:val="16"/>
          <w:highlight w:val="white"/>
        </w:rPr>
        <w:t>&gt;</w:t>
      </w:r>
      <w:r w:rsidRPr="00EC59D1">
        <w:rPr>
          <w:rFonts w:ascii="Consolas" w:hAnsi="Consolas" w:cs="Consolas"/>
          <w:color w:val="000000"/>
          <w:sz w:val="16"/>
          <w:szCs w:val="16"/>
          <w:highlight w:val="white"/>
        </w:rPr>
        <w:t>source</w:t>
      </w:r>
      <w:r w:rsidRPr="00EC59D1">
        <w:rPr>
          <w:rFonts w:ascii="Consolas" w:hAnsi="Consolas" w:cs="Consolas"/>
          <w:color w:val="0000FF"/>
          <w:sz w:val="16"/>
          <w:szCs w:val="16"/>
          <w:highlight w:val="white"/>
        </w:rPr>
        <w:t>&lt;/</w:t>
      </w:r>
      <w:r w:rsidRPr="00EC59D1">
        <w:rPr>
          <w:rFonts w:ascii="Consolas" w:hAnsi="Consolas" w:cs="Consolas"/>
          <w:color w:val="800000"/>
          <w:sz w:val="16"/>
          <w:szCs w:val="16"/>
          <w:highlight w:val="white"/>
        </w:rPr>
        <w:t>nc:IdentificationSourceText</w:t>
      </w:r>
      <w:r w:rsidRPr="00EC59D1">
        <w:rPr>
          <w:rFonts w:ascii="Consolas" w:hAnsi="Consolas" w:cs="Consolas"/>
          <w:color w:val="0000FF"/>
          <w:sz w:val="16"/>
          <w:szCs w:val="16"/>
          <w:highlight w:val="white"/>
        </w:rPr>
        <w:t>&gt;</w:t>
      </w:r>
    </w:p>
    <w:p w:rsidR="001B5AFA" w:rsidRDefault="001B5AFA" w:rsidP="001B5AFA">
      <w:pPr>
        <w:spacing w:after="0"/>
        <w:ind w:left="720"/>
        <w:rPr>
          <w:rFonts w:ascii="Consolas" w:hAnsi="Consolas" w:cs="Consolas"/>
          <w:color w:val="0000FF"/>
          <w:sz w:val="16"/>
          <w:szCs w:val="16"/>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nc:PersonOtherIdentification</w:t>
      </w:r>
      <w:proofErr w:type="spellEnd"/>
      <w:r w:rsidRPr="00EC59D1">
        <w:rPr>
          <w:rFonts w:ascii="Consolas" w:hAnsi="Consolas" w:cs="Consolas"/>
          <w:color w:val="0000FF"/>
          <w:sz w:val="16"/>
          <w:szCs w:val="16"/>
          <w:highlight w:val="white"/>
        </w:rPr>
        <w:t>&gt;</w:t>
      </w:r>
    </w:p>
    <w:p w:rsidR="001B5AFA" w:rsidRPr="00EC59D1" w:rsidRDefault="001B5AFA" w:rsidP="001B5AFA">
      <w:pPr>
        <w:spacing w:after="0"/>
        <w:ind w:left="720"/>
        <w:rPr>
          <w:sz w:val="16"/>
          <w:szCs w:val="16"/>
        </w:rPr>
      </w:pPr>
      <w:r>
        <w:rPr>
          <w:rFonts w:ascii="Consolas" w:hAnsi="Consolas" w:cs="Consolas"/>
          <w:color w:val="0000FF"/>
          <w:sz w:val="16"/>
          <w:szCs w:val="16"/>
        </w:rPr>
        <w:lastRenderedPageBreak/>
        <w:tab/>
      </w:r>
      <w:r>
        <w:rPr>
          <w:rFonts w:ascii="Consolas" w:hAnsi="Consolas" w:cs="Consolas"/>
          <w:color w:val="0000FF"/>
          <w:sz w:val="16"/>
          <w:szCs w:val="16"/>
        </w:rPr>
        <w:tab/>
      </w:r>
      <w:r>
        <w:rPr>
          <w:rFonts w:ascii="Consolas" w:hAnsi="Consolas" w:cs="Consolas"/>
          <w:color w:val="0000FF"/>
          <w:sz w:val="16"/>
          <w:szCs w:val="16"/>
        </w:rPr>
        <w:tab/>
        <w: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There are a couple of challenges in using this approach: </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First of all, the corrected case initiating party </w:t>
      </w:r>
      <w:proofErr w:type="spellStart"/>
      <w:r>
        <w:rPr>
          <w:sz w:val="20"/>
          <w:szCs w:val="20"/>
        </w:rPr>
        <w:t>nc:EntityPerson</w:t>
      </w:r>
      <w:proofErr w:type="spellEnd"/>
      <w:r>
        <w:rPr>
          <w:sz w:val="20"/>
          <w:szCs w:val="20"/>
        </w:rPr>
        <w:t xml:space="preserve"> element cannot have “Person1” as its </w:t>
      </w:r>
      <w:proofErr w:type="spellStart"/>
      <w:r>
        <w:rPr>
          <w:sz w:val="20"/>
          <w:szCs w:val="20"/>
        </w:rPr>
        <w:t>structures:id</w:t>
      </w:r>
      <w:proofErr w:type="spellEnd"/>
      <w:r>
        <w:rPr>
          <w:sz w:val="20"/>
          <w:szCs w:val="20"/>
        </w:rPr>
        <w:t xml:space="preserve"> value as the original case initiating party </w:t>
      </w:r>
      <w:proofErr w:type="spellStart"/>
      <w:r>
        <w:rPr>
          <w:sz w:val="20"/>
          <w:szCs w:val="20"/>
        </w:rPr>
        <w:t>nc:EntityPerson</w:t>
      </w:r>
      <w:proofErr w:type="spellEnd"/>
      <w:r>
        <w:rPr>
          <w:sz w:val="20"/>
          <w:szCs w:val="20"/>
        </w:rPr>
        <w:t xml:space="preserve"> element has already used this value and it cannot be duplicated in an XML document instance.</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Secondly, the easy answer would be to use </w:t>
      </w:r>
      <w:proofErr w:type="spellStart"/>
      <w:r>
        <w:rPr>
          <w:sz w:val="20"/>
          <w:szCs w:val="20"/>
        </w:rPr>
        <w:t>structures:ref</w:t>
      </w:r>
      <w:proofErr w:type="spellEnd"/>
      <w:r>
        <w:rPr>
          <w:sz w:val="20"/>
          <w:szCs w:val="20"/>
        </w:rPr>
        <w:t xml:space="preserve"> instead of </w:t>
      </w:r>
      <w:proofErr w:type="spellStart"/>
      <w:r>
        <w:rPr>
          <w:sz w:val="20"/>
          <w:szCs w:val="20"/>
        </w:rPr>
        <w:t>structures:id</w:t>
      </w:r>
      <w:proofErr w:type="spellEnd"/>
      <w:r>
        <w:rPr>
          <w:sz w:val="20"/>
          <w:szCs w:val="20"/>
        </w:rPr>
        <w:t xml:space="preserve"> in the correction, such as:</w:t>
      </w:r>
    </w:p>
    <w:p w:rsidR="001B5AFA" w:rsidRDefault="001B5AFA" w:rsidP="001B5AFA">
      <w:pPr>
        <w:spacing w:after="0"/>
        <w:ind w:left="720"/>
        <w:rPr>
          <w:sz w:val="20"/>
          <w:szCs w:val="20"/>
        </w:rPr>
      </w:pP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j:CaseInitiatingParty</w:t>
      </w:r>
      <w:proofErr w:type="spellEnd"/>
      <w:r w:rsidRPr="00EC59D1">
        <w:rPr>
          <w:rFonts w:ascii="Consolas" w:hAnsi="Consolas" w:cs="Consolas"/>
          <w:color w:val="0000FF"/>
          <w:sz w:val="16"/>
          <w:szCs w:val="16"/>
          <w:highlight w:val="white"/>
        </w:rPr>
        <w:t>&gt;</w:t>
      </w: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nc:EntityPerson</w:t>
      </w:r>
      <w:proofErr w:type="spellEnd"/>
      <w:r>
        <w:rPr>
          <w:rFonts w:ascii="Consolas" w:hAnsi="Consolas" w:cs="Consolas"/>
          <w:color w:val="FF0000"/>
          <w:sz w:val="16"/>
          <w:szCs w:val="16"/>
          <w:highlight w:val="white"/>
        </w:rPr>
        <w:t xml:space="preserve"> </w:t>
      </w:r>
      <w:proofErr w:type="spellStart"/>
      <w:r>
        <w:rPr>
          <w:rFonts w:ascii="Consolas" w:hAnsi="Consolas" w:cs="Consolas"/>
          <w:color w:val="FF0000"/>
          <w:sz w:val="16"/>
          <w:szCs w:val="16"/>
          <w:highlight w:val="white"/>
        </w:rPr>
        <w:t>structures:ref</w:t>
      </w:r>
      <w:proofErr w:type="spellEnd"/>
      <w:r w:rsidRPr="00EC59D1">
        <w:rPr>
          <w:rFonts w:ascii="Consolas" w:hAnsi="Consolas" w:cs="Consolas"/>
          <w:color w:val="0000FF"/>
          <w:sz w:val="16"/>
          <w:szCs w:val="16"/>
          <w:highlight w:val="white"/>
        </w:rPr>
        <w:t>="</w:t>
      </w:r>
      <w:r w:rsidRPr="00EC59D1">
        <w:rPr>
          <w:rFonts w:ascii="Consolas" w:hAnsi="Consolas" w:cs="Consolas"/>
          <w:color w:val="000000"/>
          <w:sz w:val="16"/>
          <w:szCs w:val="16"/>
          <w:highlight w:val="white"/>
        </w:rPr>
        <w:t>Person1</w:t>
      </w:r>
      <w:r w:rsidRPr="00EC59D1">
        <w:rPr>
          <w:rFonts w:ascii="Consolas" w:hAnsi="Consolas" w:cs="Consolas"/>
          <w:color w:val="0000FF"/>
          <w:sz w:val="16"/>
          <w:szCs w:val="16"/>
          <w:highlight w:val="white"/>
        </w:rPr>
        <w:t>"&gt;</w:t>
      </w: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r w:rsidRPr="00EC59D1">
        <w:rPr>
          <w:rFonts w:ascii="Consolas" w:hAnsi="Consolas" w:cs="Consolas"/>
          <w:color w:val="808080"/>
          <w:sz w:val="16"/>
          <w:szCs w:val="16"/>
          <w:highlight w:val="white"/>
        </w:rPr>
        <w:t>j:PersonAugmentation&gt;&lt;/j:PersonAugmentation</w:t>
      </w:r>
      <w:r w:rsidRPr="00EC59D1">
        <w:rPr>
          <w:rFonts w:ascii="Consolas" w:hAnsi="Consolas" w:cs="Consolas"/>
          <w:color w:val="0000FF"/>
          <w:sz w:val="16"/>
          <w:szCs w:val="16"/>
          <w:highlight w:val="white"/>
        </w:rPr>
        <w:t>--&gt;</w:t>
      </w: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nc:PersonBirthDate</w:t>
      </w:r>
      <w:proofErr w:type="spellEnd"/>
      <w:r w:rsidRPr="00EC59D1">
        <w:rPr>
          <w:rFonts w:ascii="Consolas" w:hAnsi="Consolas" w:cs="Consolas"/>
          <w:color w:val="0000FF"/>
          <w:sz w:val="16"/>
          <w:szCs w:val="16"/>
          <w:highlight w:val="white"/>
        </w:rPr>
        <w:t>&gt;</w:t>
      </w: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nc:Date</w:t>
      </w:r>
      <w:proofErr w:type="spellEnd"/>
      <w:r w:rsidRPr="00EC59D1">
        <w:rPr>
          <w:rFonts w:ascii="Consolas" w:hAnsi="Consolas" w:cs="Consolas"/>
          <w:color w:val="0000FF"/>
          <w:sz w:val="16"/>
          <w:szCs w:val="16"/>
          <w:highlight w:val="white"/>
        </w:rPr>
        <w:t>&gt;</w:t>
      </w:r>
      <w:r w:rsidRPr="00EC59D1">
        <w:rPr>
          <w:rFonts w:ascii="Consolas" w:hAnsi="Consolas" w:cs="Consolas"/>
          <w:color w:val="000000"/>
          <w:sz w:val="16"/>
          <w:szCs w:val="16"/>
          <w:highlight w:val="white"/>
        </w:rPr>
        <w:t>1983-01-01</w:t>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nc:Date</w:t>
      </w:r>
      <w:proofErr w:type="spellEnd"/>
      <w:r w:rsidRPr="00EC59D1">
        <w:rPr>
          <w:rFonts w:ascii="Consolas" w:hAnsi="Consolas" w:cs="Consolas"/>
          <w:color w:val="0000FF"/>
          <w:sz w:val="16"/>
          <w:szCs w:val="16"/>
          <w:highlight w:val="white"/>
        </w:rPr>
        <w:t>&gt;</w:t>
      </w: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nc:PersonBirthDate</w:t>
      </w:r>
      <w:proofErr w:type="spellEnd"/>
      <w:r w:rsidRPr="00EC59D1">
        <w:rPr>
          <w:rFonts w:ascii="Consolas" w:hAnsi="Consolas" w:cs="Consolas"/>
          <w:color w:val="0000FF"/>
          <w:sz w:val="16"/>
          <w:szCs w:val="16"/>
          <w:highlight w:val="white"/>
        </w:rPr>
        <w:t>&gt;</w:t>
      </w:r>
    </w:p>
    <w:p w:rsidR="001B5AFA" w:rsidRPr="00EC59D1" w:rsidRDefault="001B5AFA" w:rsidP="001B5AFA">
      <w:pPr>
        <w:spacing w:after="0"/>
        <w:ind w:left="720"/>
        <w:rPr>
          <w:sz w:val="16"/>
          <w:szCs w:val="16"/>
        </w:rPr>
      </w:pPr>
      <w:r>
        <w:rPr>
          <w:rFonts w:ascii="Consolas" w:hAnsi="Consolas" w:cs="Consolas"/>
          <w:color w:val="0000FF"/>
          <w:sz w:val="16"/>
          <w:szCs w:val="16"/>
        </w:rPr>
        <w:tab/>
      </w:r>
      <w:r>
        <w:rPr>
          <w:rFonts w:ascii="Consolas" w:hAnsi="Consolas" w:cs="Consolas"/>
          <w:color w:val="0000FF"/>
          <w:sz w:val="16"/>
          <w:szCs w:val="16"/>
        </w:rPr>
        <w:tab/>
      </w:r>
      <w:r>
        <w:rPr>
          <w:rFonts w:ascii="Consolas" w:hAnsi="Consolas" w:cs="Consolas"/>
          <w:color w:val="0000FF"/>
          <w:sz w:val="16"/>
          <w:szCs w:val="16"/>
        </w:rPr>
        <w:tab/>
        <w: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However, the NIEM NDR rules prohibit this, specifically rule 12-2 Element with </w:t>
      </w:r>
      <w:proofErr w:type="spellStart"/>
      <w:r>
        <w:rPr>
          <w:sz w:val="20"/>
          <w:szCs w:val="20"/>
        </w:rPr>
        <w:t>structures:ref</w:t>
      </w:r>
      <w:proofErr w:type="spellEnd"/>
      <w:r>
        <w:rPr>
          <w:sz w:val="20"/>
          <w:szCs w:val="20"/>
        </w:rPr>
        <w:t xml:space="preserve"> does not have content. </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In my proposal document (i.e. ‘ECF-5 RDM Issue 53 Options-2.docx’) I sort of side stepped this issue as seen below:</w:t>
      </w:r>
    </w:p>
    <w:p w:rsidR="001B5AFA" w:rsidRDefault="001B5AFA" w:rsidP="001B5AFA">
      <w:pPr>
        <w:spacing w:after="0"/>
        <w:ind w:left="720"/>
        <w:rPr>
          <w:sz w:val="20"/>
          <w:szCs w:val="20"/>
        </w:rPr>
      </w:pPr>
    </w:p>
    <w:p w:rsidR="001B5AFA" w:rsidRPr="005666C4" w:rsidRDefault="001B5AFA" w:rsidP="001B5AFA">
      <w:pPr>
        <w:ind w:left="720"/>
        <w:rPr>
          <w:color w:val="0070C0"/>
          <w:sz w:val="20"/>
          <w:szCs w:val="20"/>
          <w:u w:val="single"/>
        </w:rPr>
      </w:pPr>
      <w:r w:rsidRPr="005666C4">
        <w:rPr>
          <w:color w:val="0070C0"/>
          <w:sz w:val="20"/>
          <w:szCs w:val="20"/>
          <w:u w:val="single"/>
        </w:rPr>
        <w:t>Case Initiating Party Name Correction</w:t>
      </w:r>
    </w:p>
    <w:p w:rsidR="001B5AFA" w:rsidRPr="005666C4" w:rsidRDefault="001B5AFA" w:rsidP="001B5AFA">
      <w:pPr>
        <w:ind w:left="720"/>
        <w:rPr>
          <w:color w:val="0070C0"/>
          <w:sz w:val="20"/>
          <w:szCs w:val="20"/>
        </w:rPr>
      </w:pPr>
      <w:r w:rsidRPr="005666C4">
        <w:rPr>
          <w:color w:val="0070C0"/>
          <w:sz w:val="20"/>
          <w:szCs w:val="20"/>
        </w:rPr>
        <w:t xml:space="preserve">Example 6 from the Issue Document explores a name change correction.  With this option, this is straight forward. The corrected last name would appear in the RCF within the RDM. As noted in the Issue Document, </w:t>
      </w:r>
      <w:r w:rsidRPr="005666C4">
        <w:rPr>
          <w:color w:val="0070C0"/>
          <w:sz w:val="20"/>
          <w:szCs w:val="20"/>
          <w:highlight w:val="yellow"/>
        </w:rPr>
        <w:t>when copying the CFM data to the RCF, s:id attribute values will need treatment to avoid conflicts</w:t>
      </w:r>
      <w:r w:rsidRPr="005666C4">
        <w:rPr>
          <w:color w:val="0070C0"/>
          <w:sz w:val="20"/>
          <w:szCs w:val="20"/>
        </w:rPr>
        <w: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When creating the accompanying CorrectedFiling-1.xml example from the docket.xml example, the </w:t>
      </w:r>
      <w:proofErr w:type="spellStart"/>
      <w:r>
        <w:rPr>
          <w:sz w:val="20"/>
          <w:szCs w:val="20"/>
        </w:rPr>
        <w:t>structures:id</w:t>
      </w:r>
      <w:proofErr w:type="spellEnd"/>
      <w:r>
        <w:rPr>
          <w:sz w:val="20"/>
          <w:szCs w:val="20"/>
        </w:rPr>
        <w:t xml:space="preserve"> attribute value for the docket:CorrectedCase/j:CaseAugmentation/j:InitiatingParty/nc:EntityPerson element was modified by hand to a value that was not being used (i.e. “Person4”).</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Perhaps an alternative approach could be recommended, such as creating a new ID by appending ‘</w:t>
      </w:r>
      <w:proofErr w:type="spellStart"/>
      <w:r>
        <w:rPr>
          <w:sz w:val="20"/>
          <w:szCs w:val="20"/>
        </w:rPr>
        <w:t>docket:CorrectedCase</w:t>
      </w:r>
      <w:proofErr w:type="spellEnd"/>
      <w:r>
        <w:rPr>
          <w:sz w:val="20"/>
          <w:szCs w:val="20"/>
        </w:rPr>
        <w:t>:” to the copied ID. In the above example, this would have produced a new ID of “docket:CorrectedCase:Person1”. Of course other methods or procedures could be used. It should not matter to the message consumer how the IDs are reworked as long as it is done correctly.</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lastRenderedPageBreak/>
        <w:t xml:space="preserve">The revised ID value may need to replace other occurrences of the uncorrected ID value. For example, in the CorrectedFiling-1.xml example, the new replacement ID value ‘Person4’ also needed to replace the prior ID value ‘Person1’ in </w:t>
      </w:r>
      <w:proofErr w:type="spellStart"/>
      <w:r>
        <w:rPr>
          <w:sz w:val="20"/>
          <w:szCs w:val="20"/>
        </w:rPr>
        <w:t>nc:PersonAssociation</w:t>
      </w:r>
      <w:proofErr w:type="spellEnd"/>
      <w:r>
        <w:rPr>
          <w:sz w:val="20"/>
          <w:szCs w:val="20"/>
        </w:rPr>
        <w:t>/</w:t>
      </w:r>
      <w:proofErr w:type="spellStart"/>
      <w:r>
        <w:rPr>
          <w:sz w:val="20"/>
          <w:szCs w:val="20"/>
        </w:rPr>
        <w:t>nc:Person</w:t>
      </w:r>
      <w:proofErr w:type="spellEnd"/>
      <w:r>
        <w:rPr>
          <w:sz w:val="20"/>
          <w:szCs w:val="20"/>
        </w:rPr>
        <w:t xml:space="preserve"> in </w:t>
      </w:r>
      <w:proofErr w:type="spellStart"/>
      <w:r>
        <w:rPr>
          <w:sz w:val="20"/>
          <w:szCs w:val="20"/>
        </w:rPr>
        <w:t>ecf:CaseAugmentation</w:t>
      </w:r>
      <w:proofErr w:type="spellEnd"/>
      <w:r>
        <w:rPr>
          <w:sz w:val="20"/>
          <w:szCs w:val="20"/>
        </w:rPr>
        <w:t xml:space="preserve"> of </w:t>
      </w:r>
      <w:proofErr w:type="spellStart"/>
      <w:r>
        <w:rPr>
          <w:sz w:val="20"/>
          <w:szCs w:val="20"/>
        </w:rPr>
        <w:t>docket:CorrectedCase</w:t>
      </w:r>
      <w:proofErr w:type="spellEnd"/>
      <w:r>
        <w:rPr>
          <w:sz w:val="20"/>
          <w:szCs w:val="20"/>
        </w:rPr>
        <w: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The problem with </w:t>
      </w:r>
      <w:proofErr w:type="spellStart"/>
      <w:r>
        <w:rPr>
          <w:sz w:val="20"/>
          <w:szCs w:val="20"/>
        </w:rPr>
        <w:t>structures:id</w:t>
      </w:r>
      <w:proofErr w:type="spellEnd"/>
      <w:r>
        <w:rPr>
          <w:sz w:val="20"/>
          <w:szCs w:val="20"/>
        </w:rPr>
        <w:t xml:space="preserve"> values does not necessarily get any simpler if the </w:t>
      </w:r>
      <w:proofErr w:type="spellStart"/>
      <w:r>
        <w:rPr>
          <w:sz w:val="20"/>
          <w:szCs w:val="20"/>
        </w:rPr>
        <w:t>structures:id</w:t>
      </w:r>
      <w:proofErr w:type="spellEnd"/>
      <w:r>
        <w:rPr>
          <w:sz w:val="20"/>
          <w:szCs w:val="20"/>
        </w:rPr>
        <w:t xml:space="preserve"> attribute is placed at a more granular level in the XML. More specifically, would the problem be easier to resolve if in </w:t>
      </w:r>
      <w:proofErr w:type="spellStart"/>
      <w:r>
        <w:rPr>
          <w:sz w:val="20"/>
          <w:szCs w:val="20"/>
        </w:rPr>
        <w:t>filing:FilingMessage</w:t>
      </w:r>
      <w:proofErr w:type="spellEnd"/>
      <w:r>
        <w:rPr>
          <w:sz w:val="20"/>
          <w:szCs w:val="20"/>
        </w:rPr>
        <w:t xml:space="preserve">, the case initiating party’s </w:t>
      </w:r>
      <w:proofErr w:type="spellStart"/>
      <w:r>
        <w:rPr>
          <w:sz w:val="20"/>
          <w:szCs w:val="20"/>
        </w:rPr>
        <w:t>nc:PersonOtherIdentification</w:t>
      </w:r>
      <w:proofErr w:type="spellEnd"/>
      <w:r>
        <w:rPr>
          <w:sz w:val="20"/>
          <w:szCs w:val="20"/>
        </w:rPr>
        <w:t xml:space="preserve"> for Driver’s License had a </w:t>
      </w:r>
      <w:proofErr w:type="spellStart"/>
      <w:r>
        <w:rPr>
          <w:sz w:val="20"/>
          <w:szCs w:val="20"/>
        </w:rPr>
        <w:t>structures:id</w:t>
      </w:r>
      <w:proofErr w:type="spellEnd"/>
      <w:r>
        <w:rPr>
          <w:sz w:val="20"/>
          <w:szCs w:val="20"/>
        </w:rPr>
        <w:t xml:space="preserve"> as shown:</w:t>
      </w:r>
    </w:p>
    <w:p w:rsidR="001B5AFA" w:rsidRDefault="001B5AFA" w:rsidP="001B5AFA">
      <w:pPr>
        <w:spacing w:after="0"/>
        <w:ind w:left="720"/>
        <w:rPr>
          <w:sz w:val="20"/>
          <w:szCs w:val="20"/>
        </w:rPr>
      </w:pPr>
    </w:p>
    <w:p w:rsidR="001B5AFA" w:rsidRPr="00441C4E"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sidRPr="00441C4E">
        <w:rPr>
          <w:rFonts w:ascii="Consolas" w:hAnsi="Consolas" w:cs="Consolas"/>
          <w:color w:val="000000"/>
          <w:sz w:val="16"/>
          <w:szCs w:val="16"/>
          <w:highlight w:val="white"/>
        </w:rPr>
        <w:tab/>
      </w:r>
      <w:r w:rsidRPr="00441C4E">
        <w:rPr>
          <w:rFonts w:ascii="Consolas" w:hAnsi="Consolas" w:cs="Consolas"/>
          <w:color w:val="000000"/>
          <w:sz w:val="16"/>
          <w:szCs w:val="16"/>
          <w:highlight w:val="white"/>
        </w:rPr>
        <w:tab/>
      </w:r>
      <w:r w:rsidRPr="00441C4E">
        <w:rPr>
          <w:rFonts w:ascii="Consolas" w:hAnsi="Consolas" w:cs="Consolas"/>
          <w:color w:val="000000"/>
          <w:sz w:val="16"/>
          <w:szCs w:val="16"/>
          <w:highlight w:val="white"/>
        </w:rPr>
        <w:tab/>
      </w:r>
      <w:r w:rsidRPr="00441C4E">
        <w:rPr>
          <w:rFonts w:ascii="Consolas" w:hAnsi="Consolas" w:cs="Consolas"/>
          <w:color w:val="0000FF"/>
          <w:sz w:val="16"/>
          <w:szCs w:val="16"/>
          <w:highlight w:val="white"/>
        </w:rPr>
        <w:t>&lt;</w:t>
      </w:r>
      <w:proofErr w:type="spellStart"/>
      <w:r w:rsidRPr="00441C4E">
        <w:rPr>
          <w:rFonts w:ascii="Consolas" w:hAnsi="Consolas" w:cs="Consolas"/>
          <w:color w:val="800000"/>
          <w:sz w:val="16"/>
          <w:szCs w:val="16"/>
          <w:highlight w:val="white"/>
        </w:rPr>
        <w:t>nc:PersonOtherIdentification</w:t>
      </w:r>
      <w:proofErr w:type="spellEnd"/>
      <w:r w:rsidRPr="00441C4E">
        <w:rPr>
          <w:rFonts w:ascii="Consolas" w:hAnsi="Consolas" w:cs="Consolas"/>
          <w:color w:val="FF0000"/>
          <w:sz w:val="16"/>
          <w:szCs w:val="16"/>
          <w:highlight w:val="white"/>
        </w:rPr>
        <w:t xml:space="preserve"> </w:t>
      </w:r>
      <w:proofErr w:type="spellStart"/>
      <w:r w:rsidRPr="00441C4E">
        <w:rPr>
          <w:rFonts w:ascii="Consolas" w:hAnsi="Consolas" w:cs="Consolas"/>
          <w:color w:val="FF0000"/>
          <w:sz w:val="16"/>
          <w:szCs w:val="16"/>
          <w:highlight w:val="white"/>
        </w:rPr>
        <w:t>structures:id</w:t>
      </w:r>
      <w:proofErr w:type="spellEnd"/>
      <w:r w:rsidRPr="00441C4E">
        <w:rPr>
          <w:rFonts w:ascii="Consolas" w:hAnsi="Consolas" w:cs="Consolas"/>
          <w:color w:val="0000FF"/>
          <w:sz w:val="16"/>
          <w:szCs w:val="16"/>
          <w:highlight w:val="white"/>
        </w:rPr>
        <w:t>="</w:t>
      </w:r>
      <w:r w:rsidRPr="00441C4E">
        <w:rPr>
          <w:rFonts w:ascii="Consolas" w:hAnsi="Consolas" w:cs="Consolas"/>
          <w:color w:val="000000"/>
          <w:sz w:val="16"/>
          <w:szCs w:val="16"/>
          <w:highlight w:val="white"/>
        </w:rPr>
        <w:t>DriverLicense1</w:t>
      </w:r>
      <w:r w:rsidRPr="00441C4E">
        <w:rPr>
          <w:rFonts w:ascii="Consolas" w:hAnsi="Consolas" w:cs="Consolas"/>
          <w:color w:val="0000FF"/>
          <w:sz w:val="16"/>
          <w:szCs w:val="16"/>
          <w:highlight w:val="white"/>
        </w:rPr>
        <w:t>"&gt;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The answer is that it would not be necessarily be any easier to resolve since the </w:t>
      </w:r>
      <w:proofErr w:type="spellStart"/>
      <w:r>
        <w:rPr>
          <w:sz w:val="20"/>
          <w:szCs w:val="20"/>
        </w:rPr>
        <w:t>nc:PersonIdentification</w:t>
      </w:r>
      <w:proofErr w:type="spellEnd"/>
      <w:r>
        <w:rPr>
          <w:sz w:val="20"/>
          <w:szCs w:val="20"/>
        </w:rPr>
        <w:t xml:space="preserve"> element is inside of j:CaseInitiatingParty/nc:EntityPerson, and therefore all of the outer elements must be present to allow for the inner element (i.e. </w:t>
      </w:r>
      <w:proofErr w:type="spellStart"/>
      <w:r>
        <w:rPr>
          <w:sz w:val="20"/>
          <w:szCs w:val="20"/>
        </w:rPr>
        <w:t>nc:PersonIdentification</w:t>
      </w:r>
      <w:proofErr w:type="spellEnd"/>
      <w:r>
        <w:rPr>
          <w:sz w:val="20"/>
          <w:szCs w:val="20"/>
        </w:rPr>
        <w: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However, if all of the </w:t>
      </w:r>
      <w:proofErr w:type="spellStart"/>
      <w:r>
        <w:rPr>
          <w:sz w:val="20"/>
          <w:szCs w:val="20"/>
        </w:rPr>
        <w:t>nc:EnityPerson</w:t>
      </w:r>
      <w:proofErr w:type="spellEnd"/>
      <w:r>
        <w:rPr>
          <w:sz w:val="20"/>
          <w:szCs w:val="20"/>
        </w:rPr>
        <w:t xml:space="preserve"> inner elements contained a </w:t>
      </w:r>
      <w:proofErr w:type="spellStart"/>
      <w:r>
        <w:rPr>
          <w:sz w:val="20"/>
          <w:szCs w:val="20"/>
        </w:rPr>
        <w:t>structurs:id</w:t>
      </w:r>
      <w:proofErr w:type="spellEnd"/>
      <w:r>
        <w:rPr>
          <w:sz w:val="20"/>
          <w:szCs w:val="20"/>
        </w:rPr>
        <w:t xml:space="preserve"> attribute in </w:t>
      </w:r>
      <w:proofErr w:type="spellStart"/>
      <w:r>
        <w:rPr>
          <w:sz w:val="20"/>
          <w:szCs w:val="20"/>
        </w:rPr>
        <w:t>filing:FilingMessage</w:t>
      </w:r>
      <w:proofErr w:type="spellEnd"/>
      <w:r>
        <w:rPr>
          <w:sz w:val="20"/>
          <w:szCs w:val="20"/>
        </w:rPr>
        <w:t xml:space="preserve">, then when just the </w:t>
      </w:r>
      <w:proofErr w:type="spellStart"/>
      <w:r>
        <w:rPr>
          <w:sz w:val="20"/>
          <w:szCs w:val="20"/>
        </w:rPr>
        <w:t>dirver’s</w:t>
      </w:r>
      <w:proofErr w:type="spellEnd"/>
      <w:r>
        <w:rPr>
          <w:sz w:val="20"/>
          <w:szCs w:val="20"/>
        </w:rPr>
        <w:t xml:space="preserve"> license is corrected, the corrected mark-up could be simplified such as shown below:</w:t>
      </w:r>
    </w:p>
    <w:p w:rsidR="001B5AFA" w:rsidRDefault="001B5AFA" w:rsidP="001B5AFA">
      <w:pPr>
        <w:spacing w:after="0"/>
        <w:ind w:left="720"/>
        <w:rPr>
          <w:sz w:val="20"/>
          <w:szCs w:val="20"/>
        </w:rPr>
      </w:pPr>
    </w:p>
    <w:p w:rsidR="001B5AFA" w:rsidRPr="008319E6"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8319E6">
        <w:rPr>
          <w:rFonts w:ascii="Consolas" w:hAnsi="Consolas" w:cs="Consolas"/>
          <w:color w:val="0000FF"/>
          <w:sz w:val="16"/>
          <w:szCs w:val="16"/>
          <w:highlight w:val="white"/>
        </w:rPr>
        <w:t>&lt;</w:t>
      </w:r>
      <w:proofErr w:type="spellStart"/>
      <w:r w:rsidRPr="008319E6">
        <w:rPr>
          <w:rFonts w:ascii="Consolas" w:hAnsi="Consolas" w:cs="Consolas"/>
          <w:color w:val="800000"/>
          <w:sz w:val="16"/>
          <w:szCs w:val="16"/>
          <w:highlight w:val="white"/>
        </w:rPr>
        <w:t>j:CaseInitiatingParty</w:t>
      </w:r>
      <w:proofErr w:type="spellEnd"/>
      <w:r w:rsidRPr="008319E6">
        <w:rPr>
          <w:rFonts w:ascii="Consolas" w:hAnsi="Consolas" w:cs="Consolas"/>
          <w:color w:val="0000FF"/>
          <w:sz w:val="16"/>
          <w:szCs w:val="16"/>
          <w:highlight w:val="white"/>
        </w:rPr>
        <w:t>&gt;</w:t>
      </w:r>
    </w:p>
    <w:p w:rsidR="001B5AFA" w:rsidRPr="008319E6"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8319E6">
        <w:rPr>
          <w:rFonts w:ascii="Consolas" w:hAnsi="Consolas" w:cs="Consolas"/>
          <w:color w:val="0000FF"/>
          <w:sz w:val="16"/>
          <w:szCs w:val="16"/>
          <w:highlight w:val="white"/>
        </w:rPr>
        <w:t>&lt;</w:t>
      </w:r>
      <w:proofErr w:type="spellStart"/>
      <w:r w:rsidRPr="008319E6">
        <w:rPr>
          <w:rFonts w:ascii="Consolas" w:hAnsi="Consolas" w:cs="Consolas"/>
          <w:color w:val="800000"/>
          <w:sz w:val="16"/>
          <w:szCs w:val="16"/>
          <w:highlight w:val="white"/>
        </w:rPr>
        <w:t>nc:EntityPerson</w:t>
      </w:r>
      <w:proofErr w:type="spellEnd"/>
      <w:r w:rsidRPr="008319E6">
        <w:rPr>
          <w:rFonts w:ascii="Consolas" w:hAnsi="Consolas" w:cs="Consolas"/>
          <w:color w:val="0000FF"/>
          <w:sz w:val="16"/>
          <w:szCs w:val="16"/>
          <w:highlight w:val="white"/>
        </w:rPr>
        <w:t>&gt;</w:t>
      </w:r>
    </w:p>
    <w:p w:rsidR="001B5AFA" w:rsidRPr="008319E6"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8319E6">
        <w:rPr>
          <w:rFonts w:ascii="Consolas" w:hAnsi="Consolas" w:cs="Consolas"/>
          <w:color w:val="0000FF"/>
          <w:sz w:val="16"/>
          <w:szCs w:val="16"/>
          <w:highlight w:val="white"/>
        </w:rPr>
        <w:t>&lt;</w:t>
      </w:r>
      <w:proofErr w:type="spellStart"/>
      <w:r w:rsidRPr="008319E6">
        <w:rPr>
          <w:rFonts w:ascii="Consolas" w:hAnsi="Consolas" w:cs="Consolas"/>
          <w:color w:val="800000"/>
          <w:sz w:val="16"/>
          <w:szCs w:val="16"/>
          <w:highlight w:val="white"/>
        </w:rPr>
        <w:t>nc:PersonBirthDate</w:t>
      </w:r>
      <w:proofErr w:type="spellEnd"/>
      <w:r w:rsidRPr="008319E6">
        <w:rPr>
          <w:rFonts w:ascii="Consolas" w:hAnsi="Consolas" w:cs="Consolas"/>
          <w:color w:val="800000"/>
          <w:sz w:val="16"/>
          <w:szCs w:val="16"/>
          <w:highlight w:val="white"/>
        </w:rPr>
        <w:t xml:space="preserve"> </w:t>
      </w:r>
      <w:proofErr w:type="spellStart"/>
      <w:r w:rsidRPr="008319E6">
        <w:rPr>
          <w:rFonts w:ascii="Consolas" w:hAnsi="Consolas" w:cs="Consolas"/>
          <w:color w:val="FF0000"/>
          <w:sz w:val="16"/>
          <w:szCs w:val="16"/>
          <w:highlight w:val="white"/>
        </w:rPr>
        <w:t>structures:ref</w:t>
      </w:r>
      <w:proofErr w:type="spellEnd"/>
      <w:r w:rsidRPr="008319E6">
        <w:rPr>
          <w:rFonts w:ascii="Consolas" w:hAnsi="Consolas" w:cs="Consolas"/>
          <w:color w:val="0000FF"/>
          <w:sz w:val="16"/>
          <w:szCs w:val="16"/>
          <w:highlight w:val="white"/>
        </w:rPr>
        <w:t>="</w:t>
      </w:r>
      <w:r w:rsidRPr="008319E6">
        <w:rPr>
          <w:rFonts w:ascii="Consolas" w:hAnsi="Consolas" w:cs="Consolas"/>
          <w:color w:val="000000"/>
          <w:sz w:val="16"/>
          <w:szCs w:val="16"/>
          <w:highlight w:val="white"/>
        </w:rPr>
        <w:t>Person1BirthDate</w:t>
      </w:r>
      <w:r w:rsidRPr="008319E6">
        <w:rPr>
          <w:rFonts w:ascii="Consolas" w:hAnsi="Consolas" w:cs="Consolas"/>
          <w:color w:val="0000FF"/>
          <w:sz w:val="16"/>
          <w:szCs w:val="16"/>
          <w:highlight w:val="white"/>
        </w:rPr>
        <w:t>"/&gt;</w:t>
      </w:r>
    </w:p>
    <w:p w:rsidR="001B5AFA" w:rsidRPr="008319E6"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8319E6">
        <w:rPr>
          <w:rFonts w:ascii="Consolas" w:hAnsi="Consolas" w:cs="Consolas"/>
          <w:color w:val="0000FF"/>
          <w:sz w:val="16"/>
          <w:szCs w:val="16"/>
          <w:highlight w:val="white"/>
        </w:rPr>
        <w:t>&lt;</w:t>
      </w:r>
      <w:proofErr w:type="spellStart"/>
      <w:r w:rsidRPr="008319E6">
        <w:rPr>
          <w:rFonts w:ascii="Consolas" w:hAnsi="Consolas" w:cs="Consolas"/>
          <w:color w:val="800000"/>
          <w:sz w:val="16"/>
          <w:szCs w:val="16"/>
          <w:highlight w:val="white"/>
        </w:rPr>
        <w:t>nc:PersonName</w:t>
      </w:r>
      <w:proofErr w:type="spellEnd"/>
      <w:r w:rsidRPr="008319E6">
        <w:rPr>
          <w:rFonts w:ascii="Consolas" w:hAnsi="Consolas" w:cs="Consolas"/>
          <w:color w:val="800000"/>
          <w:sz w:val="16"/>
          <w:szCs w:val="16"/>
          <w:highlight w:val="white"/>
        </w:rPr>
        <w:t xml:space="preserve"> </w:t>
      </w:r>
      <w:proofErr w:type="spellStart"/>
      <w:r w:rsidRPr="008319E6">
        <w:rPr>
          <w:rFonts w:ascii="Consolas" w:hAnsi="Consolas" w:cs="Consolas"/>
          <w:color w:val="FF0000"/>
          <w:sz w:val="16"/>
          <w:szCs w:val="16"/>
          <w:highlight w:val="white"/>
        </w:rPr>
        <w:t>structures:ref</w:t>
      </w:r>
      <w:proofErr w:type="spellEnd"/>
      <w:r w:rsidRPr="008319E6">
        <w:rPr>
          <w:rFonts w:ascii="Consolas" w:hAnsi="Consolas" w:cs="Consolas"/>
          <w:color w:val="0000FF"/>
          <w:sz w:val="16"/>
          <w:szCs w:val="16"/>
          <w:highlight w:val="white"/>
        </w:rPr>
        <w:t>="</w:t>
      </w:r>
      <w:r w:rsidRPr="008319E6">
        <w:rPr>
          <w:rFonts w:ascii="Consolas" w:hAnsi="Consolas" w:cs="Consolas"/>
          <w:color w:val="000000"/>
          <w:sz w:val="16"/>
          <w:szCs w:val="16"/>
          <w:highlight w:val="white"/>
        </w:rPr>
        <w:t>Person1PersonName</w:t>
      </w:r>
      <w:r w:rsidRPr="008319E6">
        <w:rPr>
          <w:rFonts w:ascii="Consolas" w:hAnsi="Consolas" w:cs="Consolas"/>
          <w:color w:val="0000FF"/>
          <w:sz w:val="16"/>
          <w:szCs w:val="16"/>
          <w:highlight w:val="white"/>
        </w:rPr>
        <w:t>"/&gt;</w:t>
      </w:r>
    </w:p>
    <w:p w:rsidR="001B5AFA" w:rsidRPr="008319E6"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8319E6">
        <w:rPr>
          <w:rFonts w:ascii="Consolas" w:hAnsi="Consolas" w:cs="Consolas"/>
          <w:color w:val="0000FF"/>
          <w:sz w:val="16"/>
          <w:szCs w:val="16"/>
          <w:highlight w:val="white"/>
        </w:rPr>
        <w:t>&lt;</w:t>
      </w:r>
      <w:proofErr w:type="spellStart"/>
      <w:r w:rsidRPr="008319E6">
        <w:rPr>
          <w:rFonts w:ascii="Consolas" w:hAnsi="Consolas" w:cs="Consolas"/>
          <w:color w:val="800000"/>
          <w:sz w:val="16"/>
          <w:szCs w:val="16"/>
          <w:highlight w:val="white"/>
        </w:rPr>
        <w:t>nc:PersonOtherIdentification</w:t>
      </w:r>
      <w:proofErr w:type="spellEnd"/>
      <w:r w:rsidRPr="008319E6">
        <w:rPr>
          <w:rFonts w:ascii="Consolas" w:hAnsi="Consolas" w:cs="Consolas"/>
          <w:color w:val="0000FF"/>
          <w:sz w:val="16"/>
          <w:szCs w:val="16"/>
          <w:highlight w:val="white"/>
        </w:rPr>
        <w:t>&gt;</w:t>
      </w:r>
    </w:p>
    <w:p w:rsidR="001B5AFA" w:rsidRPr="008319E6"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8319E6">
        <w:rPr>
          <w:rFonts w:ascii="Consolas" w:hAnsi="Consolas" w:cs="Consolas"/>
          <w:color w:val="0000FF"/>
          <w:sz w:val="16"/>
          <w:szCs w:val="16"/>
          <w:highlight w:val="white"/>
        </w:rPr>
        <w:t>&lt;</w:t>
      </w:r>
      <w:proofErr w:type="spellStart"/>
      <w:r w:rsidRPr="008319E6">
        <w:rPr>
          <w:rFonts w:ascii="Consolas" w:hAnsi="Consolas" w:cs="Consolas"/>
          <w:color w:val="800000"/>
          <w:sz w:val="16"/>
          <w:szCs w:val="16"/>
          <w:highlight w:val="white"/>
        </w:rPr>
        <w:t>nc:IdentificationID</w:t>
      </w:r>
      <w:proofErr w:type="spellEnd"/>
      <w:r w:rsidRPr="008319E6">
        <w:rPr>
          <w:rFonts w:ascii="Consolas" w:hAnsi="Consolas" w:cs="Consolas"/>
          <w:color w:val="0000FF"/>
          <w:sz w:val="16"/>
          <w:szCs w:val="16"/>
          <w:highlight w:val="white"/>
        </w:rPr>
        <w:t>&gt;</w:t>
      </w:r>
      <w:r w:rsidRPr="008319E6">
        <w:rPr>
          <w:rFonts w:ascii="Consolas" w:hAnsi="Consolas" w:cs="Consolas"/>
          <w:color w:val="000000"/>
          <w:sz w:val="16"/>
          <w:szCs w:val="16"/>
          <w:highlight w:val="white"/>
        </w:rPr>
        <w:t>1234-56-789-Corrected</w:t>
      </w:r>
      <w:r w:rsidRPr="008319E6">
        <w:rPr>
          <w:rFonts w:ascii="Consolas" w:hAnsi="Consolas" w:cs="Consolas"/>
          <w:color w:val="0000FF"/>
          <w:sz w:val="16"/>
          <w:szCs w:val="16"/>
          <w:highlight w:val="white"/>
        </w:rPr>
        <w:t>&lt;/</w:t>
      </w:r>
      <w:proofErr w:type="spellStart"/>
      <w:r w:rsidRPr="008319E6">
        <w:rPr>
          <w:rFonts w:ascii="Consolas" w:hAnsi="Consolas" w:cs="Consolas"/>
          <w:color w:val="800000"/>
          <w:sz w:val="16"/>
          <w:szCs w:val="16"/>
          <w:highlight w:val="white"/>
        </w:rPr>
        <w:t>nc:IdentificationID</w:t>
      </w:r>
      <w:proofErr w:type="spellEnd"/>
      <w:r w:rsidRPr="008319E6">
        <w:rPr>
          <w:rFonts w:ascii="Consolas" w:hAnsi="Consolas" w:cs="Consolas"/>
          <w:color w:val="0000FF"/>
          <w:sz w:val="16"/>
          <w:szCs w:val="16"/>
          <w:highlight w:val="white"/>
        </w:rPr>
        <w:t>&gt;</w:t>
      </w:r>
    </w:p>
    <w:p w:rsidR="001B5AFA" w:rsidRPr="008319E6"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8319E6">
        <w:rPr>
          <w:rFonts w:ascii="Consolas" w:hAnsi="Consolas" w:cs="Consolas"/>
          <w:color w:val="0000FF"/>
          <w:sz w:val="16"/>
          <w:szCs w:val="16"/>
          <w:highlight w:val="white"/>
        </w:rPr>
        <w:t>&lt;</w:t>
      </w:r>
      <w:r w:rsidRPr="008319E6">
        <w:rPr>
          <w:rFonts w:ascii="Consolas" w:hAnsi="Consolas" w:cs="Consolas"/>
          <w:color w:val="800000"/>
          <w:sz w:val="16"/>
          <w:szCs w:val="16"/>
          <w:highlight w:val="white"/>
        </w:rPr>
        <w:t>ecf:PersonIdentificationCategoryCode</w:t>
      </w:r>
      <w:r w:rsidRPr="008319E6">
        <w:rPr>
          <w:rFonts w:ascii="Consolas" w:hAnsi="Consolas" w:cs="Consolas"/>
          <w:color w:val="0000FF"/>
          <w:sz w:val="16"/>
          <w:szCs w:val="16"/>
          <w:highlight w:val="white"/>
        </w:rPr>
        <w:t>&gt;</w:t>
      </w:r>
      <w:r w:rsidRPr="008319E6">
        <w:rPr>
          <w:rFonts w:ascii="Consolas" w:hAnsi="Consolas" w:cs="Consolas"/>
          <w:color w:val="000000"/>
          <w:sz w:val="16"/>
          <w:szCs w:val="16"/>
          <w:highlight w:val="white"/>
        </w:rPr>
        <w:t>DriverLicense</w:t>
      </w:r>
      <w:r w:rsidRPr="008319E6">
        <w:rPr>
          <w:rFonts w:ascii="Consolas" w:hAnsi="Consolas" w:cs="Consolas"/>
          <w:color w:val="0000FF"/>
          <w:sz w:val="16"/>
          <w:szCs w:val="16"/>
          <w:highlight w:val="white"/>
        </w:rPr>
        <w:t>&lt;/</w:t>
      </w:r>
      <w:r w:rsidRPr="008319E6">
        <w:rPr>
          <w:rFonts w:ascii="Consolas" w:hAnsi="Consolas" w:cs="Consolas"/>
          <w:color w:val="800000"/>
          <w:sz w:val="16"/>
          <w:szCs w:val="16"/>
          <w:highlight w:val="white"/>
        </w:rPr>
        <w:t>ecf:PersonIdentificationCategoryCode</w:t>
      </w:r>
      <w:r w:rsidRPr="008319E6">
        <w:rPr>
          <w:rFonts w:ascii="Consolas" w:hAnsi="Consolas" w:cs="Consolas"/>
          <w:color w:val="0000FF"/>
          <w:sz w:val="16"/>
          <w:szCs w:val="16"/>
          <w:highlight w:val="white"/>
        </w:rPr>
        <w:t>&gt;</w:t>
      </w:r>
    </w:p>
    <w:p w:rsidR="001B5AFA" w:rsidRPr="008319E6"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sidRPr="008319E6">
        <w:rPr>
          <w:rFonts w:ascii="Consolas" w:hAnsi="Consolas" w:cs="Consolas"/>
          <w:color w:val="000000"/>
          <w:sz w:val="16"/>
          <w:szCs w:val="16"/>
          <w:highlight w:val="white"/>
        </w:rPr>
        <w:tab/>
      </w:r>
      <w:r w:rsidRPr="008319E6">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8319E6">
        <w:rPr>
          <w:rFonts w:ascii="Consolas" w:hAnsi="Consolas" w:cs="Consolas"/>
          <w:color w:val="0000FF"/>
          <w:sz w:val="16"/>
          <w:szCs w:val="16"/>
          <w:highlight w:val="white"/>
        </w:rPr>
        <w:t>&lt;</w:t>
      </w:r>
      <w:r w:rsidRPr="008319E6">
        <w:rPr>
          <w:rFonts w:ascii="Consolas" w:hAnsi="Consolas" w:cs="Consolas"/>
          <w:color w:val="800000"/>
          <w:sz w:val="16"/>
          <w:szCs w:val="16"/>
          <w:highlight w:val="white"/>
        </w:rPr>
        <w:t>nc:IdentificationSourceText</w:t>
      </w:r>
      <w:r w:rsidRPr="008319E6">
        <w:rPr>
          <w:rFonts w:ascii="Consolas" w:hAnsi="Consolas" w:cs="Consolas"/>
          <w:color w:val="0000FF"/>
          <w:sz w:val="16"/>
          <w:szCs w:val="16"/>
          <w:highlight w:val="white"/>
        </w:rPr>
        <w:t>&gt;</w:t>
      </w:r>
      <w:r w:rsidRPr="008319E6">
        <w:rPr>
          <w:rFonts w:ascii="Consolas" w:hAnsi="Consolas" w:cs="Consolas"/>
          <w:color w:val="000000"/>
          <w:sz w:val="16"/>
          <w:szCs w:val="16"/>
          <w:highlight w:val="white"/>
        </w:rPr>
        <w:t>source</w:t>
      </w:r>
      <w:r w:rsidRPr="008319E6">
        <w:rPr>
          <w:rFonts w:ascii="Consolas" w:hAnsi="Consolas" w:cs="Consolas"/>
          <w:color w:val="0000FF"/>
          <w:sz w:val="16"/>
          <w:szCs w:val="16"/>
          <w:highlight w:val="white"/>
        </w:rPr>
        <w:t>&lt;/</w:t>
      </w:r>
      <w:r w:rsidRPr="008319E6">
        <w:rPr>
          <w:rFonts w:ascii="Consolas" w:hAnsi="Consolas" w:cs="Consolas"/>
          <w:color w:val="800000"/>
          <w:sz w:val="16"/>
          <w:szCs w:val="16"/>
          <w:highlight w:val="white"/>
        </w:rPr>
        <w:t>nc:IdentificationSourceText</w:t>
      </w:r>
      <w:r w:rsidRPr="008319E6">
        <w:rPr>
          <w:rFonts w:ascii="Consolas" w:hAnsi="Consolas" w:cs="Consolas"/>
          <w:color w:val="0000FF"/>
          <w:sz w:val="16"/>
          <w:szCs w:val="16"/>
          <w:highlight w:val="white"/>
        </w:rPr>
        <w:t>&gt;</w:t>
      </w:r>
    </w:p>
    <w:p w:rsidR="001B5AFA" w:rsidRPr="008319E6"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8319E6">
        <w:rPr>
          <w:rFonts w:ascii="Consolas" w:hAnsi="Consolas" w:cs="Consolas"/>
          <w:color w:val="0000FF"/>
          <w:sz w:val="16"/>
          <w:szCs w:val="16"/>
          <w:highlight w:val="white"/>
        </w:rPr>
        <w:t>&lt;/</w:t>
      </w:r>
      <w:proofErr w:type="spellStart"/>
      <w:r w:rsidRPr="008319E6">
        <w:rPr>
          <w:rFonts w:ascii="Consolas" w:hAnsi="Consolas" w:cs="Consolas"/>
          <w:color w:val="800000"/>
          <w:sz w:val="16"/>
          <w:szCs w:val="16"/>
          <w:highlight w:val="white"/>
        </w:rPr>
        <w:t>nc:PersonOtherIdentification</w:t>
      </w:r>
      <w:proofErr w:type="spellEnd"/>
      <w:r w:rsidRPr="008319E6">
        <w:rPr>
          <w:rFonts w:ascii="Consolas" w:hAnsi="Consolas" w:cs="Consolas"/>
          <w:color w:val="0000FF"/>
          <w:sz w:val="16"/>
          <w:szCs w:val="16"/>
          <w:highlight w:val="white"/>
        </w:rPr>
        <w:t>&gt;</w:t>
      </w:r>
    </w:p>
    <w:p w:rsidR="001B5AFA" w:rsidRPr="008319E6"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8319E6">
        <w:rPr>
          <w:rFonts w:ascii="Consolas" w:hAnsi="Consolas" w:cs="Consolas"/>
          <w:color w:val="0000FF"/>
          <w:sz w:val="16"/>
          <w:szCs w:val="16"/>
          <w:highlight w:val="white"/>
        </w:rPr>
        <w:t>&lt;</w:t>
      </w:r>
      <w:proofErr w:type="spellStart"/>
      <w:r w:rsidRPr="008319E6">
        <w:rPr>
          <w:rFonts w:ascii="Consolas" w:hAnsi="Consolas" w:cs="Consolas"/>
          <w:color w:val="800000"/>
          <w:sz w:val="16"/>
          <w:szCs w:val="16"/>
          <w:highlight w:val="white"/>
        </w:rPr>
        <w:t>nc:PersonRaceText</w:t>
      </w:r>
      <w:proofErr w:type="spellEnd"/>
      <w:r w:rsidRPr="008319E6">
        <w:rPr>
          <w:rFonts w:ascii="Consolas" w:hAnsi="Consolas" w:cs="Consolas"/>
          <w:color w:val="800000"/>
          <w:sz w:val="16"/>
          <w:szCs w:val="16"/>
          <w:highlight w:val="white"/>
        </w:rPr>
        <w:t xml:space="preserve"> </w:t>
      </w:r>
      <w:proofErr w:type="spellStart"/>
      <w:r w:rsidRPr="008319E6">
        <w:rPr>
          <w:rFonts w:ascii="Consolas" w:hAnsi="Consolas" w:cs="Consolas"/>
          <w:color w:val="FF0000"/>
          <w:sz w:val="16"/>
          <w:szCs w:val="16"/>
          <w:highlight w:val="white"/>
        </w:rPr>
        <w:t>structures:ref</w:t>
      </w:r>
      <w:proofErr w:type="spellEnd"/>
      <w:r w:rsidRPr="008319E6">
        <w:rPr>
          <w:rFonts w:ascii="Consolas" w:hAnsi="Consolas" w:cs="Consolas"/>
          <w:color w:val="0000FF"/>
          <w:sz w:val="16"/>
          <w:szCs w:val="16"/>
          <w:highlight w:val="white"/>
        </w:rPr>
        <w:t>="</w:t>
      </w:r>
      <w:r w:rsidRPr="008319E6">
        <w:rPr>
          <w:rFonts w:ascii="Consolas" w:hAnsi="Consolas" w:cs="Consolas"/>
          <w:color w:val="000000"/>
          <w:sz w:val="16"/>
          <w:szCs w:val="16"/>
          <w:highlight w:val="white"/>
        </w:rPr>
        <w:t>Person1Race</w:t>
      </w:r>
      <w:r w:rsidRPr="008319E6">
        <w:rPr>
          <w:rFonts w:ascii="Consolas" w:hAnsi="Consolas" w:cs="Consolas"/>
          <w:color w:val="0000FF"/>
          <w:sz w:val="16"/>
          <w:szCs w:val="16"/>
          <w:highlight w:val="white"/>
        </w:rPr>
        <w:t>"/&gt;</w:t>
      </w:r>
    </w:p>
    <w:p w:rsidR="001B5AFA" w:rsidRPr="008319E6"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8319E6">
        <w:rPr>
          <w:rFonts w:ascii="Consolas" w:hAnsi="Consolas" w:cs="Consolas"/>
          <w:color w:val="0000FF"/>
          <w:sz w:val="16"/>
          <w:szCs w:val="16"/>
          <w:highlight w:val="white"/>
        </w:rPr>
        <w:t>&lt;</w:t>
      </w:r>
      <w:proofErr w:type="spellStart"/>
      <w:r w:rsidRPr="008319E6">
        <w:rPr>
          <w:rFonts w:ascii="Consolas" w:hAnsi="Consolas" w:cs="Consolas"/>
          <w:color w:val="800000"/>
          <w:sz w:val="16"/>
          <w:szCs w:val="16"/>
          <w:highlight w:val="white"/>
        </w:rPr>
        <w:t>j:PersonSexCode</w:t>
      </w:r>
      <w:proofErr w:type="spellEnd"/>
      <w:r w:rsidRPr="008319E6">
        <w:rPr>
          <w:rFonts w:ascii="Consolas" w:hAnsi="Consolas" w:cs="Consolas"/>
          <w:color w:val="800000"/>
          <w:sz w:val="16"/>
          <w:szCs w:val="16"/>
          <w:highlight w:val="white"/>
        </w:rPr>
        <w:t xml:space="preserve"> </w:t>
      </w:r>
      <w:proofErr w:type="spellStart"/>
      <w:r w:rsidRPr="008319E6">
        <w:rPr>
          <w:rFonts w:ascii="Consolas" w:hAnsi="Consolas" w:cs="Consolas"/>
          <w:color w:val="FF0000"/>
          <w:sz w:val="16"/>
          <w:szCs w:val="16"/>
          <w:highlight w:val="white"/>
        </w:rPr>
        <w:t>structures:ref</w:t>
      </w:r>
      <w:proofErr w:type="spellEnd"/>
      <w:r w:rsidRPr="008319E6">
        <w:rPr>
          <w:rFonts w:ascii="Consolas" w:hAnsi="Consolas" w:cs="Consolas"/>
          <w:color w:val="0000FF"/>
          <w:sz w:val="16"/>
          <w:szCs w:val="16"/>
          <w:highlight w:val="white"/>
        </w:rPr>
        <w:t>="</w:t>
      </w:r>
      <w:r w:rsidRPr="008319E6">
        <w:rPr>
          <w:rFonts w:ascii="Consolas" w:hAnsi="Consolas" w:cs="Consolas"/>
          <w:color w:val="000000"/>
          <w:sz w:val="16"/>
          <w:szCs w:val="16"/>
          <w:highlight w:val="white"/>
        </w:rPr>
        <w:t>Person1Sex</w:t>
      </w:r>
      <w:r w:rsidRPr="008319E6">
        <w:rPr>
          <w:rFonts w:ascii="Consolas" w:hAnsi="Consolas" w:cs="Consolas"/>
          <w:color w:val="0000FF"/>
          <w:sz w:val="16"/>
          <w:szCs w:val="16"/>
          <w:highlight w:val="white"/>
        </w:rPr>
        <w:t>"/&gt;</w:t>
      </w:r>
    </w:p>
    <w:p w:rsidR="001B5AFA" w:rsidRPr="008319E6"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8319E6">
        <w:rPr>
          <w:rFonts w:ascii="Consolas" w:hAnsi="Consolas" w:cs="Consolas"/>
          <w:color w:val="0000FF"/>
          <w:sz w:val="16"/>
          <w:szCs w:val="16"/>
          <w:highlight w:val="white"/>
        </w:rPr>
        <w:t>&lt;</w:t>
      </w:r>
      <w:proofErr w:type="spellStart"/>
      <w:r w:rsidRPr="008319E6">
        <w:rPr>
          <w:rFonts w:ascii="Consolas" w:hAnsi="Consolas" w:cs="Consolas"/>
          <w:color w:val="800000"/>
          <w:sz w:val="16"/>
          <w:szCs w:val="16"/>
          <w:highlight w:val="white"/>
        </w:rPr>
        <w:t>nc:PersonTaxIdentification</w:t>
      </w:r>
      <w:proofErr w:type="spellEnd"/>
      <w:r w:rsidRPr="008319E6">
        <w:rPr>
          <w:rFonts w:ascii="Consolas" w:hAnsi="Consolas" w:cs="Consolas"/>
          <w:color w:val="800000"/>
          <w:sz w:val="16"/>
          <w:szCs w:val="16"/>
          <w:highlight w:val="white"/>
        </w:rPr>
        <w:t xml:space="preserve"> </w:t>
      </w:r>
      <w:proofErr w:type="spellStart"/>
      <w:r w:rsidRPr="008319E6">
        <w:rPr>
          <w:rFonts w:ascii="Consolas" w:hAnsi="Consolas" w:cs="Consolas"/>
          <w:color w:val="FF0000"/>
          <w:sz w:val="16"/>
          <w:szCs w:val="16"/>
          <w:highlight w:val="white"/>
        </w:rPr>
        <w:t>structures:ref</w:t>
      </w:r>
      <w:proofErr w:type="spellEnd"/>
      <w:r w:rsidRPr="008319E6">
        <w:rPr>
          <w:rFonts w:ascii="Consolas" w:hAnsi="Consolas" w:cs="Consolas"/>
          <w:color w:val="0000FF"/>
          <w:sz w:val="16"/>
          <w:szCs w:val="16"/>
          <w:highlight w:val="white"/>
        </w:rPr>
        <w:t>="</w:t>
      </w:r>
      <w:r w:rsidRPr="008319E6">
        <w:rPr>
          <w:rFonts w:ascii="Consolas" w:hAnsi="Consolas" w:cs="Consolas"/>
          <w:color w:val="000000"/>
          <w:sz w:val="16"/>
          <w:szCs w:val="16"/>
          <w:highlight w:val="white"/>
        </w:rPr>
        <w:t>Person1TaxID</w:t>
      </w:r>
      <w:r w:rsidRPr="008319E6">
        <w:rPr>
          <w:rFonts w:ascii="Consolas" w:hAnsi="Consolas" w:cs="Consolas"/>
          <w:color w:val="0000FF"/>
          <w:sz w:val="16"/>
          <w:szCs w:val="16"/>
          <w:highlight w:val="white"/>
        </w:rPr>
        <w:t>"/&gt;</w:t>
      </w:r>
    </w:p>
    <w:p w:rsidR="001B5AFA" w:rsidRPr="00EC59D1" w:rsidRDefault="001B5AFA" w:rsidP="001B5AFA">
      <w:pPr>
        <w:spacing w:after="0"/>
        <w:ind w:left="720"/>
        <w:rPr>
          <w:sz w:val="16"/>
          <w:szCs w:val="16"/>
        </w:rPr>
      </w:pPr>
      <w:r>
        <w:rPr>
          <w:rFonts w:ascii="Consolas" w:hAnsi="Consolas" w:cs="Consolas"/>
          <w:color w:val="0000FF"/>
          <w:sz w:val="16"/>
          <w:szCs w:val="16"/>
        </w:rPr>
        <w:tab/>
      </w:r>
      <w:r>
        <w:rPr>
          <w:rFonts w:ascii="Consolas" w:hAnsi="Consolas" w:cs="Consolas"/>
          <w:color w:val="0000FF"/>
          <w:sz w:val="16"/>
          <w:szCs w:val="16"/>
        </w:rPr>
        <w:tab/>
      </w:r>
      <w:r>
        <w:rPr>
          <w:rFonts w:ascii="Consolas" w:hAnsi="Consolas" w:cs="Consolas"/>
          <w:color w:val="0000FF"/>
          <w:sz w:val="16"/>
          <w:szCs w:val="16"/>
        </w:rPr>
        <w:tab/>
      </w:r>
      <w:r>
        <w:rPr>
          <w:rFonts w:ascii="Consolas" w:hAnsi="Consolas" w:cs="Consolas"/>
          <w:color w:val="0000FF"/>
          <w:sz w:val="16"/>
          <w:szCs w:val="16"/>
        </w:rPr>
        <w:tab/>
        <w: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Implementations may want to carefully consider the case and document information that can be revised (i.e. changed, added to or removed) in clerk review, and require that the elements that convey this information to have a </w:t>
      </w:r>
      <w:proofErr w:type="spellStart"/>
      <w:r>
        <w:rPr>
          <w:sz w:val="20"/>
          <w:szCs w:val="20"/>
        </w:rPr>
        <w:t>structures:id</w:t>
      </w:r>
      <w:proofErr w:type="spellEnd"/>
      <w:r>
        <w:rPr>
          <w:sz w:val="20"/>
          <w:szCs w:val="20"/>
        </w:rPr>
        <w:t xml:space="preserve"> attribute in the </w:t>
      </w:r>
      <w:proofErr w:type="spellStart"/>
      <w:r>
        <w:rPr>
          <w:sz w:val="20"/>
          <w:szCs w:val="20"/>
        </w:rPr>
        <w:t>filing:FilingMessage</w:t>
      </w:r>
      <w:proofErr w:type="spellEnd"/>
      <w:r>
        <w:rPr>
          <w:sz w:val="20"/>
          <w:szCs w:val="20"/>
        </w:rPr>
        <w:t>.</w:t>
      </w:r>
    </w:p>
    <w:p w:rsidR="001B5AFA" w:rsidRDefault="001B5AFA" w:rsidP="001B5AFA">
      <w:pPr>
        <w:spacing w:after="0"/>
        <w:ind w:left="720"/>
        <w:rPr>
          <w:sz w:val="20"/>
          <w:szCs w:val="20"/>
        </w:rPr>
      </w:pP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The same ‘full replacement’ approach used for </w:t>
      </w:r>
      <w:proofErr w:type="spellStart"/>
      <w:r>
        <w:rPr>
          <w:sz w:val="20"/>
          <w:szCs w:val="20"/>
        </w:rPr>
        <w:t>CorrectedCase</w:t>
      </w:r>
      <w:proofErr w:type="spellEnd"/>
      <w:r>
        <w:rPr>
          <w:sz w:val="20"/>
          <w:szCs w:val="20"/>
        </w:rPr>
        <w:t xml:space="preserve"> does not fit as well for reviewed documents. The reason for this is that some of the reviewed document sub-elements are needed to record the results of clerk review; e.g. </w:t>
      </w:r>
      <w:proofErr w:type="spellStart"/>
      <w:r>
        <w:rPr>
          <w:sz w:val="20"/>
          <w:szCs w:val="20"/>
        </w:rPr>
        <w:t>DocumentStatus</w:t>
      </w:r>
      <w:proofErr w:type="spellEnd"/>
      <w:r>
        <w:rPr>
          <w:sz w:val="20"/>
          <w:szCs w:val="20"/>
        </w:rPr>
        <w:t xml:space="preserve"> to record the review disposition and the review date and time, and </w:t>
      </w:r>
      <w:proofErr w:type="spellStart"/>
      <w:r>
        <w:rPr>
          <w:sz w:val="20"/>
          <w:szCs w:val="20"/>
        </w:rPr>
        <w:t>DocumentSubmitter</w:t>
      </w:r>
      <w:proofErr w:type="spellEnd"/>
      <w:r>
        <w:rPr>
          <w:sz w:val="20"/>
          <w:szCs w:val="20"/>
        </w:rPr>
        <w:t xml:space="preserve"> to record the reviewer. Other elements could also be used.</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lastRenderedPageBreak/>
        <w:t xml:space="preserve">If </w:t>
      </w:r>
      <w:proofErr w:type="spellStart"/>
      <w:r>
        <w:rPr>
          <w:sz w:val="20"/>
          <w:szCs w:val="20"/>
        </w:rPr>
        <w:t>DocumentStatus</w:t>
      </w:r>
      <w:proofErr w:type="spellEnd"/>
      <w:r>
        <w:rPr>
          <w:sz w:val="20"/>
          <w:szCs w:val="20"/>
        </w:rPr>
        <w:t xml:space="preserve"> is used by the filing document, and this document status is revised or corrected in clerk review, then how can both needs be accommodated with a single </w:t>
      </w:r>
      <w:proofErr w:type="spellStart"/>
      <w:r>
        <w:rPr>
          <w:sz w:val="20"/>
          <w:szCs w:val="20"/>
        </w:rPr>
        <w:t>DocumentStatus</w:t>
      </w:r>
      <w:proofErr w:type="spellEnd"/>
      <w:r>
        <w:rPr>
          <w:sz w:val="20"/>
          <w:szCs w:val="20"/>
        </w:rPr>
        <w:t xml:space="preserve"> element?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One possible solution to this dilemma is to have clerk review specific elements for clerk review information (e.g. who, what, when, etc.). Perhaps this clerk review information could be provided by a </w:t>
      </w:r>
      <w:proofErr w:type="spellStart"/>
      <w:r>
        <w:rPr>
          <w:sz w:val="20"/>
          <w:szCs w:val="20"/>
        </w:rPr>
        <w:t>DocumentAugmentation</w:t>
      </w:r>
      <w:proofErr w:type="spellEnd"/>
      <w:r>
        <w:rPr>
          <w:sz w:val="20"/>
          <w:szCs w:val="20"/>
        </w:rPr>
        <w:t xml:space="preserve"> (e.g. </w:t>
      </w:r>
      <w:proofErr w:type="spellStart"/>
      <w:r>
        <w:rPr>
          <w:sz w:val="20"/>
          <w:szCs w:val="20"/>
        </w:rPr>
        <w:t>DocumentReviewAugmentation</w:t>
      </w:r>
      <w:proofErr w:type="spellEnd"/>
      <w:r>
        <w:rPr>
          <w:sz w:val="20"/>
          <w:szCs w:val="20"/>
        </w:rPr>
        <w:t xml:space="preserve"> that substitutes for </w:t>
      </w:r>
      <w:proofErr w:type="spellStart"/>
      <w:r>
        <w:rPr>
          <w:sz w:val="20"/>
          <w:szCs w:val="20"/>
        </w:rPr>
        <w:t>nc:DocumentAugmentationPoint</w:t>
      </w:r>
      <w:proofErr w:type="spellEnd"/>
      <w:r>
        <w:rPr>
          <w:sz w:val="20"/>
          <w:szCs w:val="20"/>
        </w:rPr>
        <w:t>).</w:t>
      </w:r>
    </w:p>
    <w:p w:rsidR="001B5AFA" w:rsidRDefault="001B5AFA" w:rsidP="001B5AFA">
      <w:pPr>
        <w:spacing w:after="0"/>
        <w:ind w:left="720"/>
        <w:rPr>
          <w:sz w:val="20"/>
          <w:szCs w:val="20"/>
        </w:rPr>
      </w:pP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It would be disconcerting if the approach for </w:t>
      </w:r>
      <w:proofErr w:type="spellStart"/>
      <w:r>
        <w:rPr>
          <w:sz w:val="20"/>
          <w:szCs w:val="20"/>
        </w:rPr>
        <w:t>ReviewedLeadDocument</w:t>
      </w:r>
      <w:proofErr w:type="spellEnd"/>
      <w:r>
        <w:rPr>
          <w:sz w:val="20"/>
          <w:szCs w:val="20"/>
        </w:rPr>
        <w:t xml:space="preserve"> and </w:t>
      </w:r>
      <w:proofErr w:type="spellStart"/>
      <w:r>
        <w:rPr>
          <w:sz w:val="20"/>
          <w:szCs w:val="20"/>
        </w:rPr>
        <w:t>ReviewedConnectedDocument</w:t>
      </w:r>
      <w:proofErr w:type="spellEnd"/>
      <w:r>
        <w:rPr>
          <w:sz w:val="20"/>
          <w:szCs w:val="20"/>
        </w:rPr>
        <w:t xml:space="preserve"> is dissimilar to that used for </w:t>
      </w:r>
      <w:proofErr w:type="spellStart"/>
      <w:r>
        <w:rPr>
          <w:sz w:val="20"/>
          <w:szCs w:val="20"/>
        </w:rPr>
        <w:t>CorrectedCase</w:t>
      </w:r>
      <w:proofErr w:type="spellEnd"/>
      <w:r>
        <w:rPr>
          <w:sz w:val="20"/>
          <w:szCs w:val="20"/>
        </w:rPr>
        <w:t>. To be more specific, if corrections to document information in clerk review is added using a ‘merge’ approach for documents, rather than a ‘full replacement’ approach as for corrected case information. But doing this does provide an alternative solution to the clerk review information needs.</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To be more clear, let’s say that the clerk who performs the review of a document (e.g. </w:t>
      </w:r>
      <w:proofErr w:type="spellStart"/>
      <w:r>
        <w:rPr>
          <w:sz w:val="20"/>
          <w:szCs w:val="20"/>
        </w:rPr>
        <w:t>ReviewedLeadDocument</w:t>
      </w:r>
      <w:proofErr w:type="spellEnd"/>
      <w:r>
        <w:rPr>
          <w:sz w:val="20"/>
          <w:szCs w:val="20"/>
        </w:rPr>
        <w:t xml:space="preserve">) is recorded in </w:t>
      </w:r>
      <w:proofErr w:type="spellStart"/>
      <w:r>
        <w:rPr>
          <w:sz w:val="20"/>
          <w:szCs w:val="20"/>
        </w:rPr>
        <w:t>ecf:ReviewedleadDocument</w:t>
      </w:r>
      <w:proofErr w:type="spellEnd"/>
      <w:r>
        <w:rPr>
          <w:sz w:val="20"/>
          <w:szCs w:val="20"/>
        </w:rPr>
        <w:t>/</w:t>
      </w:r>
      <w:proofErr w:type="spellStart"/>
      <w:r>
        <w:rPr>
          <w:sz w:val="20"/>
          <w:szCs w:val="20"/>
        </w:rPr>
        <w:t>nc:DocumentSubmitter</w:t>
      </w:r>
      <w:proofErr w:type="spellEnd"/>
      <w:r>
        <w:rPr>
          <w:sz w:val="20"/>
          <w:szCs w:val="20"/>
        </w:rPr>
        <w:t xml:space="preserve">, and the resulting disposition (e.g. ‘accepted’ or ‘rejected’) and the date and time of the review are recorded in </w:t>
      </w:r>
      <w:proofErr w:type="spellStart"/>
      <w:r>
        <w:rPr>
          <w:sz w:val="20"/>
          <w:szCs w:val="20"/>
        </w:rPr>
        <w:t>ecf:ReviewedLeadDocument</w:t>
      </w:r>
      <w:proofErr w:type="spellEnd"/>
      <w:r>
        <w:rPr>
          <w:sz w:val="20"/>
          <w:szCs w:val="20"/>
        </w:rPr>
        <w:t>/</w:t>
      </w:r>
      <w:proofErr w:type="spellStart"/>
      <w:r>
        <w:rPr>
          <w:sz w:val="20"/>
          <w:szCs w:val="20"/>
        </w:rPr>
        <w:t>nc:DocumentStatus</w:t>
      </w:r>
      <w:proofErr w:type="spellEnd"/>
      <w:r>
        <w:rPr>
          <w:sz w:val="20"/>
          <w:szCs w:val="20"/>
        </w:rPr>
        <w: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If an implementation never used </w:t>
      </w:r>
      <w:proofErr w:type="spellStart"/>
      <w:r>
        <w:rPr>
          <w:sz w:val="20"/>
          <w:szCs w:val="20"/>
        </w:rPr>
        <w:t>filing:FilingLeadDocument</w:t>
      </w:r>
      <w:proofErr w:type="spellEnd"/>
      <w:r>
        <w:rPr>
          <w:sz w:val="20"/>
          <w:szCs w:val="20"/>
        </w:rPr>
        <w:t>/</w:t>
      </w:r>
      <w:proofErr w:type="spellStart"/>
      <w:r>
        <w:rPr>
          <w:sz w:val="20"/>
          <w:szCs w:val="20"/>
        </w:rPr>
        <w:t>nc:DocumentSubmitter</w:t>
      </w:r>
      <w:proofErr w:type="spellEnd"/>
      <w:r>
        <w:rPr>
          <w:sz w:val="20"/>
          <w:szCs w:val="20"/>
        </w:rPr>
        <w:t xml:space="preserve"> and </w:t>
      </w:r>
      <w:proofErr w:type="spellStart"/>
      <w:r>
        <w:rPr>
          <w:sz w:val="20"/>
          <w:szCs w:val="20"/>
        </w:rPr>
        <w:t>filing:FilingLeadDocument</w:t>
      </w:r>
      <w:proofErr w:type="spellEnd"/>
      <w:r>
        <w:rPr>
          <w:sz w:val="20"/>
          <w:szCs w:val="20"/>
        </w:rPr>
        <w:t>/</w:t>
      </w:r>
      <w:proofErr w:type="spellStart"/>
      <w:r>
        <w:rPr>
          <w:sz w:val="20"/>
          <w:szCs w:val="20"/>
        </w:rPr>
        <w:t>nc:DocumentStatus</w:t>
      </w:r>
      <w:proofErr w:type="spellEnd"/>
      <w:r>
        <w:rPr>
          <w:sz w:val="20"/>
          <w:szCs w:val="20"/>
        </w:rPr>
        <w:t xml:space="preserve"> in </w:t>
      </w:r>
      <w:proofErr w:type="spellStart"/>
      <w:r>
        <w:rPr>
          <w:sz w:val="20"/>
          <w:szCs w:val="20"/>
        </w:rPr>
        <w:t>filing:FilingMessage</w:t>
      </w:r>
      <w:proofErr w:type="spellEnd"/>
      <w:r>
        <w:rPr>
          <w:sz w:val="20"/>
          <w:szCs w:val="20"/>
        </w:rPr>
        <w:t xml:space="preserve">, then ‘merging’ the clerk review document elements (e.g. </w:t>
      </w:r>
      <w:proofErr w:type="spellStart"/>
      <w:r>
        <w:rPr>
          <w:sz w:val="20"/>
          <w:szCs w:val="20"/>
        </w:rPr>
        <w:t>DocumentSubmitter</w:t>
      </w:r>
      <w:proofErr w:type="spellEnd"/>
      <w:r>
        <w:rPr>
          <w:sz w:val="20"/>
          <w:szCs w:val="20"/>
        </w:rPr>
        <w:t xml:space="preserve"> and </w:t>
      </w:r>
      <w:proofErr w:type="spellStart"/>
      <w:r>
        <w:rPr>
          <w:sz w:val="20"/>
          <w:szCs w:val="20"/>
        </w:rPr>
        <w:t>DocumentStatus</w:t>
      </w:r>
      <w:proofErr w:type="spellEnd"/>
      <w:r>
        <w:rPr>
          <w:sz w:val="20"/>
          <w:szCs w:val="20"/>
        </w:rPr>
        <w:t xml:space="preserve">) with the </w:t>
      </w:r>
      <w:proofErr w:type="spellStart"/>
      <w:r>
        <w:rPr>
          <w:sz w:val="20"/>
          <w:szCs w:val="20"/>
        </w:rPr>
        <w:t>FilingLeadDocument</w:t>
      </w:r>
      <w:proofErr w:type="spellEnd"/>
      <w:r>
        <w:rPr>
          <w:sz w:val="20"/>
          <w:szCs w:val="20"/>
        </w:rPr>
        <w:t xml:space="preserve"> elements (e.g. </w:t>
      </w:r>
      <w:proofErr w:type="spellStart"/>
      <w:r>
        <w:rPr>
          <w:sz w:val="20"/>
          <w:szCs w:val="20"/>
        </w:rPr>
        <w:t>DocumentCategoryText</w:t>
      </w:r>
      <w:proofErr w:type="spellEnd"/>
      <w:r>
        <w:rPr>
          <w:sz w:val="20"/>
          <w:szCs w:val="20"/>
        </w:rPr>
        <w:t xml:space="preserve">, </w:t>
      </w:r>
      <w:proofErr w:type="spellStart"/>
      <w:r>
        <w:rPr>
          <w:sz w:val="20"/>
          <w:szCs w:val="20"/>
        </w:rPr>
        <w:t>CoumentTitleText</w:t>
      </w:r>
      <w:proofErr w:type="spellEnd"/>
      <w:r>
        <w:rPr>
          <w:sz w:val="20"/>
          <w:szCs w:val="20"/>
        </w:rPr>
        <w:t xml:space="preserve">, </w:t>
      </w:r>
      <w:proofErr w:type="spellStart"/>
      <w:r>
        <w:rPr>
          <w:sz w:val="20"/>
          <w:szCs w:val="20"/>
        </w:rPr>
        <w:t>DocumentAugmentation</w:t>
      </w:r>
      <w:proofErr w:type="spellEnd"/>
      <w:r>
        <w:rPr>
          <w:sz w:val="20"/>
          <w:szCs w:val="20"/>
        </w:rPr>
        <w:t xml:space="preserve">, etc.) may seem a perfectly reasonable and practical thing to do. Of course if these elements were not used in </w:t>
      </w:r>
      <w:proofErr w:type="spellStart"/>
      <w:r>
        <w:rPr>
          <w:sz w:val="20"/>
          <w:szCs w:val="20"/>
        </w:rPr>
        <w:t>filing:FilingMessage</w:t>
      </w:r>
      <w:proofErr w:type="spellEnd"/>
      <w:r>
        <w:rPr>
          <w:sz w:val="20"/>
          <w:szCs w:val="20"/>
        </w:rPr>
        <w:t>, then there would never be a conflict with clerk review usage, and a ‘replacement’ approach seems more warranted and certainly more consistent.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If however, separate and distinct clerk review elements are not provided as suggested above, then a ‘merge’ approach might be the only solution to allow an element such as </w:t>
      </w:r>
      <w:proofErr w:type="spellStart"/>
      <w:r>
        <w:rPr>
          <w:sz w:val="20"/>
          <w:szCs w:val="20"/>
        </w:rPr>
        <w:t>DocumentStatus</w:t>
      </w:r>
      <w:proofErr w:type="spellEnd"/>
      <w:r>
        <w:rPr>
          <w:sz w:val="20"/>
          <w:szCs w:val="20"/>
        </w:rPr>
        <w:t xml:space="preserve"> to be used both by the FAMDE in the lead document, and by  clerk review in the reviewed document.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Furthermore, a ‘merge’ approach is fraught with other difficulties. Consider a simple case of </w:t>
      </w:r>
      <w:proofErr w:type="spellStart"/>
      <w:r>
        <w:rPr>
          <w:sz w:val="20"/>
          <w:szCs w:val="20"/>
        </w:rPr>
        <w:t>DocumentTitleText</w:t>
      </w:r>
      <w:proofErr w:type="spellEnd"/>
      <w:r>
        <w:rPr>
          <w:sz w:val="20"/>
          <w:szCs w:val="20"/>
        </w:rPr>
        <w:t xml:space="preserve">. Let’s say that the filing document has been provided a </w:t>
      </w:r>
      <w:proofErr w:type="spellStart"/>
      <w:r>
        <w:rPr>
          <w:sz w:val="20"/>
          <w:szCs w:val="20"/>
        </w:rPr>
        <w:t>DocumentTitleText</w:t>
      </w:r>
      <w:proofErr w:type="spellEnd"/>
      <w:r>
        <w:rPr>
          <w:sz w:val="20"/>
          <w:szCs w:val="20"/>
        </w:rPr>
        <w:t xml:space="preserve"> element value of “Original Title”.  If in clerk review the title is revised, then a </w:t>
      </w:r>
      <w:proofErr w:type="spellStart"/>
      <w:r>
        <w:rPr>
          <w:sz w:val="20"/>
          <w:szCs w:val="20"/>
        </w:rPr>
        <w:t>DocumentTitleText</w:t>
      </w:r>
      <w:proofErr w:type="spellEnd"/>
      <w:r>
        <w:rPr>
          <w:sz w:val="20"/>
          <w:szCs w:val="20"/>
        </w:rPr>
        <w:t xml:space="preserve"> element is included with a value such as “Revised Title”. When the document data is merged, then it seems reasonable that the value “Revised Title” replaces “Original Title”. But what if instead of revising the title in clerk review, the title was stricken? Well for text data this could be communicated by providing an empty string value for </w:t>
      </w:r>
      <w:proofErr w:type="spellStart"/>
      <w:r>
        <w:rPr>
          <w:sz w:val="20"/>
          <w:szCs w:val="20"/>
        </w:rPr>
        <w:t>DocumentTitleText</w:t>
      </w:r>
      <w:proofErr w:type="spellEnd"/>
      <w:r>
        <w:rPr>
          <w:sz w:val="20"/>
          <w:szCs w:val="20"/>
        </w:rPr>
        <w:t xml:space="preserve">. </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However, this ‘merge’ approach does not work as well for other data. Consider </w:t>
      </w:r>
      <w:proofErr w:type="spellStart"/>
      <w:r>
        <w:rPr>
          <w:sz w:val="20"/>
          <w:szCs w:val="20"/>
        </w:rPr>
        <w:t>ecf:DocumentRendition</w:t>
      </w:r>
      <w:proofErr w:type="spellEnd"/>
      <w:r>
        <w:rPr>
          <w:sz w:val="20"/>
          <w:szCs w:val="20"/>
        </w:rPr>
        <w:t xml:space="preserve">. If in clerk review, the filer provided rendition is modified, say by adding a file stamp, or perhaps through redaction, or both, then a new instance of </w:t>
      </w:r>
      <w:proofErr w:type="spellStart"/>
      <w:r>
        <w:rPr>
          <w:sz w:val="20"/>
          <w:szCs w:val="20"/>
        </w:rPr>
        <w:t>DocumentRendiiton</w:t>
      </w:r>
      <w:proofErr w:type="spellEnd"/>
      <w:r>
        <w:rPr>
          <w:sz w:val="20"/>
          <w:szCs w:val="20"/>
        </w:rPr>
        <w:t xml:space="preserve"> would need to be added. This new </w:t>
      </w:r>
      <w:proofErr w:type="spellStart"/>
      <w:r>
        <w:rPr>
          <w:sz w:val="20"/>
          <w:szCs w:val="20"/>
        </w:rPr>
        <w:t>DocumentRendition</w:t>
      </w:r>
      <w:proofErr w:type="spellEnd"/>
      <w:r>
        <w:rPr>
          <w:sz w:val="20"/>
          <w:szCs w:val="20"/>
        </w:rPr>
        <w:t xml:space="preserve"> instance would appear in the reviewed document element (e.g. </w:t>
      </w:r>
      <w:proofErr w:type="spellStart"/>
      <w:r>
        <w:rPr>
          <w:sz w:val="20"/>
          <w:szCs w:val="20"/>
        </w:rPr>
        <w:t>ReviewedLeadDocument</w:t>
      </w:r>
      <w:proofErr w:type="spellEnd"/>
      <w:r>
        <w:rPr>
          <w:sz w:val="20"/>
          <w:szCs w:val="20"/>
        </w:rPr>
        <w:t xml:space="preserve">). With a ‘merge’ approach, is this understood as supplementing the </w:t>
      </w:r>
      <w:proofErr w:type="spellStart"/>
      <w:r>
        <w:rPr>
          <w:sz w:val="20"/>
          <w:szCs w:val="20"/>
        </w:rPr>
        <w:t>FilingLeadDocument</w:t>
      </w:r>
      <w:proofErr w:type="spellEnd"/>
      <w:r>
        <w:rPr>
          <w:sz w:val="20"/>
          <w:szCs w:val="20"/>
        </w:rPr>
        <w:t xml:space="preserve"> set of document renditions, or replacing one of the </w:t>
      </w:r>
      <w:proofErr w:type="spellStart"/>
      <w:r>
        <w:rPr>
          <w:sz w:val="20"/>
          <w:szCs w:val="20"/>
        </w:rPr>
        <w:t>FilingLeadDocument’s</w:t>
      </w:r>
      <w:proofErr w:type="spellEnd"/>
      <w:r>
        <w:rPr>
          <w:sz w:val="20"/>
          <w:szCs w:val="20"/>
        </w:rPr>
        <w:t xml:space="preserve"> set of </w:t>
      </w:r>
      <w:r>
        <w:rPr>
          <w:sz w:val="20"/>
          <w:szCs w:val="20"/>
        </w:rPr>
        <w:lastRenderedPageBreak/>
        <w:t xml:space="preserve">renditions? If multiple document renditions were provided for a </w:t>
      </w:r>
      <w:proofErr w:type="spellStart"/>
      <w:r>
        <w:rPr>
          <w:sz w:val="20"/>
          <w:szCs w:val="20"/>
        </w:rPr>
        <w:t>FilingLeadDocument</w:t>
      </w:r>
      <w:proofErr w:type="spellEnd"/>
      <w:r>
        <w:rPr>
          <w:sz w:val="20"/>
          <w:szCs w:val="20"/>
        </w:rPr>
        <w:t>, and in clerk review one of these renditions is to be pruned out, how would this be communicated?</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It therefore appears that even for reviewed documents, the ‘merge’ approach is not practical.</w:t>
      </w:r>
    </w:p>
    <w:p w:rsidR="001B5AFA" w:rsidRDefault="001B5AFA" w:rsidP="001B5AFA">
      <w:pPr>
        <w:spacing w:after="0"/>
        <w:ind w:left="720"/>
        <w:rPr>
          <w:sz w:val="20"/>
          <w:szCs w:val="20"/>
        </w:rPr>
      </w:pPr>
      <w:r>
        <w:rPr>
          <w:sz w:val="20"/>
          <w:szCs w:val="20"/>
        </w:rPr>
        <w:t xml:space="preserve">In the docket.xml example, the reviewed document information in the </w:t>
      </w:r>
      <w:proofErr w:type="spellStart"/>
      <w:r>
        <w:rPr>
          <w:sz w:val="20"/>
          <w:szCs w:val="20"/>
        </w:rPr>
        <w:t>RecordDocketingMessage</w:t>
      </w:r>
      <w:proofErr w:type="spellEnd"/>
      <w:r>
        <w:rPr>
          <w:sz w:val="20"/>
          <w:szCs w:val="20"/>
        </w:rPr>
        <w:t xml:space="preserve"> is done as shown below:</w:t>
      </w:r>
    </w:p>
    <w:p w:rsidR="001B5AFA" w:rsidRDefault="001B5AFA" w:rsidP="001B5AFA">
      <w:pPr>
        <w:spacing w:after="0"/>
        <w:ind w:left="720"/>
        <w:rPr>
          <w:sz w:val="20"/>
          <w:szCs w:val="20"/>
        </w:rPr>
      </w:pPr>
    </w:p>
    <w:p w:rsidR="001B5AFA" w:rsidRPr="00662096" w:rsidRDefault="001B5AFA" w:rsidP="001B5AFA">
      <w:pPr>
        <w:autoSpaceDE w:val="0"/>
        <w:autoSpaceDN w:val="0"/>
        <w:adjustRightInd w:val="0"/>
        <w:spacing w:after="0" w:line="240" w:lineRule="auto"/>
        <w:ind w:left="720"/>
        <w:rPr>
          <w:rFonts w:ascii="Consolas" w:hAnsi="Consolas" w:cs="Consolas"/>
          <w:color w:val="000000"/>
          <w:sz w:val="18"/>
          <w:szCs w:val="18"/>
          <w:highlight w:val="white"/>
        </w:rPr>
      </w:pPr>
      <w:r w:rsidRPr="00662096">
        <w:rPr>
          <w:rFonts w:ascii="Consolas" w:hAnsi="Consolas" w:cs="Consolas"/>
          <w:color w:val="000000"/>
          <w:sz w:val="18"/>
          <w:szCs w:val="18"/>
          <w:highlight w:val="white"/>
        </w:rPr>
        <w:tab/>
      </w:r>
      <w:r w:rsidRPr="00662096">
        <w:rPr>
          <w:rFonts w:ascii="Consolas" w:hAnsi="Consolas" w:cs="Consolas"/>
          <w:color w:val="0000FF"/>
          <w:sz w:val="18"/>
          <w:szCs w:val="18"/>
          <w:highlight w:val="white"/>
        </w:rPr>
        <w:t>&lt;</w:t>
      </w:r>
      <w:proofErr w:type="spellStart"/>
      <w:r w:rsidRPr="00662096">
        <w:rPr>
          <w:rFonts w:ascii="Consolas" w:hAnsi="Consolas" w:cs="Consolas"/>
          <w:color w:val="800000"/>
          <w:sz w:val="18"/>
          <w:szCs w:val="18"/>
          <w:highlight w:val="white"/>
        </w:rPr>
        <w:t>ecf:ReviewedConnectedDocument</w:t>
      </w:r>
      <w:proofErr w:type="spellEnd"/>
      <w:r w:rsidRPr="00662096">
        <w:rPr>
          <w:rFonts w:ascii="Consolas" w:hAnsi="Consolas" w:cs="Consolas"/>
          <w:color w:val="FF0000"/>
          <w:sz w:val="18"/>
          <w:szCs w:val="18"/>
          <w:highlight w:val="white"/>
        </w:rPr>
        <w:t xml:space="preserve"> </w:t>
      </w:r>
      <w:proofErr w:type="spellStart"/>
      <w:r w:rsidRPr="00662096">
        <w:rPr>
          <w:rFonts w:ascii="Consolas" w:hAnsi="Consolas" w:cs="Consolas"/>
          <w:color w:val="FF0000"/>
          <w:sz w:val="18"/>
          <w:szCs w:val="18"/>
          <w:highlight w:val="white"/>
        </w:rPr>
        <w:t>structures:ref</w:t>
      </w:r>
      <w:proofErr w:type="spellEnd"/>
      <w:r w:rsidRPr="00662096">
        <w:rPr>
          <w:rFonts w:ascii="Consolas" w:hAnsi="Consolas" w:cs="Consolas"/>
          <w:color w:val="0000FF"/>
          <w:sz w:val="18"/>
          <w:szCs w:val="18"/>
          <w:highlight w:val="white"/>
        </w:rPr>
        <w:t>="</w:t>
      </w:r>
      <w:r w:rsidRPr="00662096">
        <w:rPr>
          <w:rFonts w:ascii="Consolas" w:hAnsi="Consolas" w:cs="Consolas"/>
          <w:color w:val="000000"/>
          <w:sz w:val="18"/>
          <w:szCs w:val="18"/>
          <w:highlight w:val="white"/>
        </w:rPr>
        <w:t>Document2</w:t>
      </w:r>
      <w:r w:rsidRPr="00662096">
        <w:rPr>
          <w:rFonts w:ascii="Consolas" w:hAnsi="Consolas" w:cs="Consolas"/>
          <w:color w:val="0000FF"/>
          <w:sz w:val="18"/>
          <w:szCs w:val="18"/>
          <w:highlight w:val="white"/>
        </w:rPr>
        <w:t>"</w:t>
      </w:r>
      <w:r w:rsidRPr="00662096">
        <w:rPr>
          <w:rFonts w:ascii="Consolas" w:hAnsi="Consolas" w:cs="Consolas"/>
          <w:color w:val="FF0000"/>
          <w:sz w:val="18"/>
          <w:szCs w:val="18"/>
          <w:highlight w:val="white"/>
        </w:rPr>
        <w:t xml:space="preserve"> </w:t>
      </w:r>
      <w:proofErr w:type="spellStart"/>
      <w:r w:rsidRPr="00662096">
        <w:rPr>
          <w:rFonts w:ascii="Consolas" w:hAnsi="Consolas" w:cs="Consolas"/>
          <w:color w:val="FF0000"/>
          <w:sz w:val="18"/>
          <w:szCs w:val="18"/>
          <w:highlight w:val="white"/>
        </w:rPr>
        <w:t>xsi:nil</w:t>
      </w:r>
      <w:proofErr w:type="spellEnd"/>
      <w:r w:rsidRPr="00662096">
        <w:rPr>
          <w:rFonts w:ascii="Consolas" w:hAnsi="Consolas" w:cs="Consolas"/>
          <w:color w:val="0000FF"/>
          <w:sz w:val="18"/>
          <w:szCs w:val="18"/>
          <w:highlight w:val="white"/>
        </w:rPr>
        <w:t>="</w:t>
      </w:r>
      <w:r w:rsidRPr="00662096">
        <w:rPr>
          <w:rFonts w:ascii="Consolas" w:hAnsi="Consolas" w:cs="Consolas"/>
          <w:color w:val="000000"/>
          <w:sz w:val="18"/>
          <w:szCs w:val="18"/>
          <w:highlight w:val="white"/>
        </w:rPr>
        <w:t>true</w:t>
      </w:r>
      <w:r w:rsidRPr="00662096">
        <w:rPr>
          <w:rFonts w:ascii="Consolas" w:hAnsi="Consolas" w:cs="Consolas"/>
          <w:color w:val="0000FF"/>
          <w:sz w:val="18"/>
          <w:szCs w:val="18"/>
          <w:highlight w:val="white"/>
        </w:rPr>
        <w:t>"/&gt;</w:t>
      </w:r>
    </w:p>
    <w:p w:rsidR="001B5AFA" w:rsidRPr="00662096" w:rsidRDefault="001B5AFA" w:rsidP="001B5AFA">
      <w:pPr>
        <w:autoSpaceDE w:val="0"/>
        <w:autoSpaceDN w:val="0"/>
        <w:adjustRightInd w:val="0"/>
        <w:spacing w:after="0" w:line="240" w:lineRule="auto"/>
        <w:ind w:left="720"/>
        <w:rPr>
          <w:rFonts w:ascii="Consolas" w:hAnsi="Consolas" w:cs="Consolas"/>
          <w:color w:val="000000"/>
          <w:sz w:val="18"/>
          <w:szCs w:val="18"/>
          <w:highlight w:val="white"/>
        </w:rPr>
      </w:pPr>
      <w:r w:rsidRPr="00662096">
        <w:rPr>
          <w:rFonts w:ascii="Consolas" w:hAnsi="Consolas" w:cs="Consolas"/>
          <w:color w:val="000000"/>
          <w:sz w:val="18"/>
          <w:szCs w:val="18"/>
          <w:highlight w:val="white"/>
        </w:rPr>
        <w:tab/>
      </w:r>
      <w:r w:rsidRPr="00662096">
        <w:rPr>
          <w:rFonts w:ascii="Consolas" w:hAnsi="Consolas" w:cs="Consolas"/>
          <w:color w:val="0000FF"/>
          <w:sz w:val="18"/>
          <w:szCs w:val="18"/>
          <w:highlight w:val="white"/>
        </w:rPr>
        <w:t>&lt;</w:t>
      </w:r>
      <w:proofErr w:type="spellStart"/>
      <w:r w:rsidRPr="00662096">
        <w:rPr>
          <w:rFonts w:ascii="Consolas" w:hAnsi="Consolas" w:cs="Consolas"/>
          <w:color w:val="800000"/>
          <w:sz w:val="18"/>
          <w:szCs w:val="18"/>
          <w:highlight w:val="white"/>
        </w:rPr>
        <w:t>ecf:ReviewedLeadDocument</w:t>
      </w:r>
      <w:proofErr w:type="spellEnd"/>
      <w:r w:rsidRPr="00662096">
        <w:rPr>
          <w:rFonts w:ascii="Consolas" w:hAnsi="Consolas" w:cs="Consolas"/>
          <w:color w:val="FF0000"/>
          <w:sz w:val="18"/>
          <w:szCs w:val="18"/>
          <w:highlight w:val="white"/>
        </w:rPr>
        <w:t xml:space="preserve"> </w:t>
      </w:r>
      <w:proofErr w:type="spellStart"/>
      <w:r w:rsidRPr="00662096">
        <w:rPr>
          <w:rFonts w:ascii="Consolas" w:hAnsi="Consolas" w:cs="Consolas"/>
          <w:color w:val="FF0000"/>
          <w:sz w:val="18"/>
          <w:szCs w:val="18"/>
          <w:highlight w:val="white"/>
        </w:rPr>
        <w:t>structures:ref</w:t>
      </w:r>
      <w:proofErr w:type="spellEnd"/>
      <w:r w:rsidRPr="00662096">
        <w:rPr>
          <w:rFonts w:ascii="Consolas" w:hAnsi="Consolas" w:cs="Consolas"/>
          <w:color w:val="0000FF"/>
          <w:sz w:val="18"/>
          <w:szCs w:val="18"/>
          <w:highlight w:val="white"/>
        </w:rPr>
        <w:t>="</w:t>
      </w:r>
      <w:r w:rsidRPr="00662096">
        <w:rPr>
          <w:rFonts w:ascii="Consolas" w:hAnsi="Consolas" w:cs="Consolas"/>
          <w:color w:val="000000"/>
          <w:sz w:val="18"/>
          <w:szCs w:val="18"/>
          <w:highlight w:val="white"/>
        </w:rPr>
        <w:t>Document1</w:t>
      </w:r>
      <w:r w:rsidRPr="00662096">
        <w:rPr>
          <w:rFonts w:ascii="Consolas" w:hAnsi="Consolas" w:cs="Consolas"/>
          <w:color w:val="0000FF"/>
          <w:sz w:val="18"/>
          <w:szCs w:val="18"/>
          <w:highlight w:val="white"/>
        </w:rPr>
        <w:t>"</w:t>
      </w:r>
      <w:r w:rsidRPr="00662096">
        <w:rPr>
          <w:rFonts w:ascii="Consolas" w:hAnsi="Consolas" w:cs="Consolas"/>
          <w:color w:val="FF0000"/>
          <w:sz w:val="18"/>
          <w:szCs w:val="18"/>
          <w:highlight w:val="white"/>
        </w:rPr>
        <w:t xml:space="preserve"> </w:t>
      </w:r>
      <w:proofErr w:type="spellStart"/>
      <w:r w:rsidRPr="00662096">
        <w:rPr>
          <w:rFonts w:ascii="Consolas" w:hAnsi="Consolas" w:cs="Consolas"/>
          <w:color w:val="FF0000"/>
          <w:sz w:val="18"/>
          <w:szCs w:val="18"/>
          <w:highlight w:val="white"/>
        </w:rPr>
        <w:t>xsi:nil</w:t>
      </w:r>
      <w:proofErr w:type="spellEnd"/>
      <w:r w:rsidRPr="00662096">
        <w:rPr>
          <w:rFonts w:ascii="Consolas" w:hAnsi="Consolas" w:cs="Consolas"/>
          <w:color w:val="0000FF"/>
          <w:sz w:val="18"/>
          <w:szCs w:val="18"/>
          <w:highlight w:val="white"/>
        </w:rPr>
        <w:t>="</w:t>
      </w:r>
      <w:r w:rsidRPr="00662096">
        <w:rPr>
          <w:rFonts w:ascii="Consolas" w:hAnsi="Consolas" w:cs="Consolas"/>
          <w:color w:val="000000"/>
          <w:sz w:val="18"/>
          <w:szCs w:val="18"/>
          <w:highlight w:val="white"/>
        </w:rPr>
        <w:t>true</w:t>
      </w:r>
      <w:r w:rsidRPr="00662096">
        <w:rPr>
          <w:rFonts w:ascii="Consolas" w:hAnsi="Consolas" w:cs="Consolas"/>
          <w:color w:val="0000FF"/>
          <w:sz w:val="18"/>
          <w:szCs w:val="18"/>
          <w:highlight w:val="white"/>
        </w:rPr>
        <w:t>"/&gt;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This may make sense in an implementation that did auto-accept (no manual clerk review) since document acceptance is implied in this scenario.</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However, manual clerk review is more common, and elements to capture the clerk review results need to be provided. As pointed out above, then this precludes the use of the </w:t>
      </w:r>
      <w:proofErr w:type="spellStart"/>
      <w:r>
        <w:rPr>
          <w:sz w:val="20"/>
          <w:szCs w:val="20"/>
        </w:rPr>
        <w:t>structures:ref</w:t>
      </w:r>
      <w:proofErr w:type="spellEnd"/>
      <w:r>
        <w:rPr>
          <w:sz w:val="20"/>
          <w:szCs w:val="20"/>
        </w:rPr>
        <w:t xml:space="preserve"> attribute for </w:t>
      </w:r>
      <w:proofErr w:type="spellStart"/>
      <w:r>
        <w:rPr>
          <w:sz w:val="20"/>
          <w:szCs w:val="20"/>
        </w:rPr>
        <w:t>ReviewedLeadDocument</w:t>
      </w:r>
      <w:proofErr w:type="spellEnd"/>
      <w:r>
        <w:rPr>
          <w:sz w:val="20"/>
          <w:szCs w:val="20"/>
        </w:rPr>
        <w:t xml:space="preserve"> and </w:t>
      </w:r>
      <w:proofErr w:type="spellStart"/>
      <w:r>
        <w:rPr>
          <w:sz w:val="20"/>
          <w:szCs w:val="20"/>
        </w:rPr>
        <w:t>ReviewedConnectedDocument</w:t>
      </w:r>
      <w:proofErr w:type="spellEnd"/>
      <w:r>
        <w:rPr>
          <w:sz w:val="20"/>
          <w:szCs w:val="20"/>
        </w:rPr>
        <w: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Additionally, if eschewing the ‘merge’ approach in favor of the ‘replacement’ approach, then even when there are no data changes in clerk review for a document, then all filing document information would need to be copied into the reviewed document element.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Can we redesign to avoid this?</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What if there were an outer element, such as &lt;</w:t>
      </w:r>
      <w:proofErr w:type="spellStart"/>
      <w:r>
        <w:rPr>
          <w:sz w:val="20"/>
          <w:szCs w:val="20"/>
        </w:rPr>
        <w:t>docket:DocumentReview</w:t>
      </w:r>
      <w:proofErr w:type="spellEnd"/>
      <w:r>
        <w:rPr>
          <w:sz w:val="20"/>
          <w:szCs w:val="20"/>
        </w:rPr>
        <w:t>&gt; that contained &lt;</w:t>
      </w:r>
      <w:proofErr w:type="spellStart"/>
      <w:r>
        <w:rPr>
          <w:sz w:val="20"/>
          <w:szCs w:val="20"/>
        </w:rPr>
        <w:t>ecf:ReviewedLeadDocument</w:t>
      </w:r>
      <w:proofErr w:type="spellEnd"/>
      <w:r>
        <w:rPr>
          <w:sz w:val="20"/>
          <w:szCs w:val="20"/>
        </w:rPr>
        <w:t>&gt; or &lt;</w:t>
      </w:r>
      <w:proofErr w:type="spellStart"/>
      <w:r>
        <w:rPr>
          <w:sz w:val="20"/>
          <w:szCs w:val="20"/>
        </w:rPr>
        <w:t>ecf:ReviewedConnectedDocument</w:t>
      </w:r>
      <w:proofErr w:type="spellEnd"/>
      <w:r>
        <w:rPr>
          <w:sz w:val="20"/>
          <w:szCs w:val="20"/>
        </w:rPr>
        <w:t>&gt;?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Also, what if there was a complex element, such as &lt;</w:t>
      </w:r>
      <w:proofErr w:type="spellStart"/>
      <w:r>
        <w:rPr>
          <w:sz w:val="20"/>
          <w:szCs w:val="20"/>
        </w:rPr>
        <w:t>docket:ReviewResults</w:t>
      </w:r>
      <w:proofErr w:type="spellEnd"/>
      <w:r>
        <w:rPr>
          <w:sz w:val="20"/>
          <w:szCs w:val="20"/>
        </w:rPr>
        <w:t xml:space="preserve">&gt; that provided for the clerk review results, such as acceptance, reviewer and date/time. </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For example, if there were no changes in clerk review:</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&lt;</w:t>
      </w:r>
      <w:proofErr w:type="spellStart"/>
      <w:r>
        <w:rPr>
          <w:sz w:val="20"/>
          <w:szCs w:val="20"/>
        </w:rPr>
        <w:t>docket:DocketReview</w:t>
      </w:r>
      <w:proofErr w:type="spellEnd"/>
      <w:r>
        <w:rPr>
          <w:sz w:val="20"/>
          <w:szCs w:val="20"/>
        </w:rPr>
        <w:t>&gt;</w:t>
      </w:r>
    </w:p>
    <w:p w:rsidR="001B5AFA" w:rsidRDefault="001B5AFA" w:rsidP="001B5AFA">
      <w:pPr>
        <w:spacing w:after="0"/>
        <w:ind w:left="720"/>
        <w:rPr>
          <w:sz w:val="20"/>
          <w:szCs w:val="20"/>
        </w:rPr>
      </w:pPr>
      <w:r>
        <w:rPr>
          <w:sz w:val="20"/>
          <w:szCs w:val="20"/>
        </w:rPr>
        <w:tab/>
        <w:t>&lt;</w:t>
      </w:r>
      <w:proofErr w:type="spellStart"/>
      <w:r>
        <w:rPr>
          <w:sz w:val="20"/>
          <w:szCs w:val="20"/>
        </w:rPr>
        <w:t>docket:ReviewResults</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t>&lt;</w:t>
      </w:r>
      <w:proofErr w:type="spellStart"/>
      <w:r>
        <w:rPr>
          <w:sz w:val="20"/>
          <w:szCs w:val="20"/>
        </w:rPr>
        <w:t>nc:DocumentSubmitter</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t>&lt;</w:t>
      </w:r>
      <w:proofErr w:type="spellStart"/>
      <w:r>
        <w:rPr>
          <w:sz w:val="20"/>
          <w:szCs w:val="20"/>
        </w:rPr>
        <w:t>nc:EntityPerson</w:t>
      </w:r>
      <w:proofErr w:type="spellEnd"/>
      <w:r>
        <w:rPr>
          <w:sz w:val="20"/>
          <w:szCs w:val="20"/>
        </w:rPr>
        <w:t xml:space="preserve"> </w:t>
      </w:r>
      <w:proofErr w:type="spellStart"/>
      <w:r>
        <w:rPr>
          <w:sz w:val="20"/>
          <w:szCs w:val="20"/>
        </w:rPr>
        <w:t>structures:id</w:t>
      </w:r>
      <w:proofErr w:type="spellEnd"/>
      <w:r>
        <w:rPr>
          <w:sz w:val="20"/>
          <w:szCs w:val="20"/>
        </w:rPr>
        <w:t>=”Clerk1”&gt;</w:t>
      </w:r>
    </w:p>
    <w:p w:rsidR="001B5AFA" w:rsidRDefault="001B5AFA" w:rsidP="001B5AFA">
      <w:pPr>
        <w:spacing w:after="0"/>
        <w:ind w:left="720"/>
        <w:rPr>
          <w:sz w:val="20"/>
          <w:szCs w:val="20"/>
        </w:rPr>
      </w:pPr>
      <w:r>
        <w:rPr>
          <w:sz w:val="20"/>
          <w:szCs w:val="20"/>
        </w:rPr>
        <w:tab/>
      </w:r>
      <w:r>
        <w:rPr>
          <w:sz w:val="20"/>
          <w:szCs w:val="20"/>
        </w:rPr>
        <w:tab/>
      </w:r>
      <w:r>
        <w:rPr>
          <w:sz w:val="20"/>
          <w:szCs w:val="20"/>
        </w:rPr>
        <w:tab/>
      </w:r>
      <w:r>
        <w:rPr>
          <w:sz w:val="20"/>
          <w:szCs w:val="20"/>
        </w:rPr>
        <w:tab/>
        <w:t>&lt;</w:t>
      </w:r>
      <w:proofErr w:type="spellStart"/>
      <w:r>
        <w:rPr>
          <w:sz w:val="20"/>
          <w:szCs w:val="20"/>
        </w:rPr>
        <w:t>nc:PersonName</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r>
      <w:r>
        <w:rPr>
          <w:sz w:val="20"/>
          <w:szCs w:val="20"/>
        </w:rPr>
        <w:tab/>
      </w:r>
      <w:r>
        <w:rPr>
          <w:sz w:val="20"/>
          <w:szCs w:val="20"/>
        </w:rPr>
        <w:tab/>
        <w:t>&lt;</w:t>
      </w:r>
      <w:proofErr w:type="spellStart"/>
      <w:r>
        <w:rPr>
          <w:sz w:val="20"/>
          <w:szCs w:val="20"/>
        </w:rPr>
        <w:t>nc:PersonFullName</w:t>
      </w:r>
      <w:proofErr w:type="spellEnd"/>
      <w:r>
        <w:rPr>
          <w:sz w:val="20"/>
          <w:szCs w:val="20"/>
        </w:rPr>
        <w:t>&gt; Mary Smith&lt;/</w:t>
      </w:r>
      <w:proofErr w:type="spellStart"/>
      <w:r>
        <w:rPr>
          <w:sz w:val="20"/>
          <w:szCs w:val="20"/>
        </w:rPr>
        <w:t>nc:PersonFullName</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r>
      <w:r>
        <w:rPr>
          <w:sz w:val="20"/>
          <w:szCs w:val="20"/>
        </w:rPr>
        <w:tab/>
        <w:t>&lt;/</w:t>
      </w:r>
      <w:proofErr w:type="spellStart"/>
      <w:r>
        <w:rPr>
          <w:sz w:val="20"/>
          <w:szCs w:val="20"/>
        </w:rPr>
        <w:t>nc:PersonName</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t>&lt;/</w:t>
      </w:r>
      <w:proofErr w:type="spellStart"/>
      <w:r>
        <w:rPr>
          <w:sz w:val="20"/>
          <w:szCs w:val="20"/>
        </w:rPr>
        <w:t>nc:EntityPerson</w:t>
      </w:r>
      <w:proofErr w:type="spellEnd"/>
      <w:r>
        <w:rPr>
          <w:sz w:val="20"/>
          <w:szCs w:val="20"/>
        </w:rPr>
        <w:t>&gt;</w:t>
      </w:r>
    </w:p>
    <w:p w:rsidR="001B5AFA" w:rsidRDefault="001B5AFA" w:rsidP="001B5AFA">
      <w:pPr>
        <w:spacing w:after="0"/>
        <w:ind w:left="720"/>
        <w:rPr>
          <w:sz w:val="20"/>
          <w:szCs w:val="20"/>
        </w:rPr>
      </w:pPr>
      <w:r>
        <w:rPr>
          <w:sz w:val="20"/>
          <w:szCs w:val="20"/>
        </w:rPr>
        <w:lastRenderedPageBreak/>
        <w:tab/>
      </w:r>
      <w:r>
        <w:rPr>
          <w:sz w:val="20"/>
          <w:szCs w:val="20"/>
        </w:rPr>
        <w:tab/>
        <w:t>&lt;</w:t>
      </w:r>
      <w:proofErr w:type="spellStart"/>
      <w:r>
        <w:rPr>
          <w:sz w:val="20"/>
          <w:szCs w:val="20"/>
        </w:rPr>
        <w:t>nc:DocumentStatus</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t>&lt;</w:t>
      </w:r>
      <w:proofErr w:type="spellStart"/>
      <w:r>
        <w:rPr>
          <w:sz w:val="20"/>
          <w:szCs w:val="20"/>
        </w:rPr>
        <w:t>nc:StatusDate</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r>
      <w:r>
        <w:rPr>
          <w:sz w:val="20"/>
          <w:szCs w:val="20"/>
        </w:rPr>
        <w:tab/>
        <w:t>&lt;</w:t>
      </w:r>
      <w:proofErr w:type="spellStart"/>
      <w:r>
        <w:rPr>
          <w:sz w:val="20"/>
          <w:szCs w:val="20"/>
        </w:rPr>
        <w:t>nc:DateTime</w:t>
      </w:r>
      <w:proofErr w:type="spellEnd"/>
      <w:r>
        <w:rPr>
          <w:sz w:val="20"/>
          <w:szCs w:val="20"/>
        </w:rPr>
        <w:t>&gt;2017—5-26T13:47:42.0Z&lt;/</w:t>
      </w:r>
      <w:proofErr w:type="spellStart"/>
      <w:r>
        <w:rPr>
          <w:sz w:val="20"/>
          <w:szCs w:val="20"/>
        </w:rPr>
        <w:t>nc:DateTime</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t>&lt;/</w:t>
      </w:r>
      <w:proofErr w:type="spellStart"/>
      <w:r>
        <w:rPr>
          <w:sz w:val="20"/>
          <w:szCs w:val="20"/>
        </w:rPr>
        <w:t>nc:StatusDate</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t>&lt;</w:t>
      </w:r>
      <w:proofErr w:type="spellStart"/>
      <w:r>
        <w:rPr>
          <w:sz w:val="20"/>
          <w:szCs w:val="20"/>
        </w:rPr>
        <w:t>nc:StatusText</w:t>
      </w:r>
      <w:proofErr w:type="spellEnd"/>
      <w:r>
        <w:rPr>
          <w:sz w:val="20"/>
          <w:szCs w:val="20"/>
        </w:rPr>
        <w:t>&gt;accepted&lt;/</w:t>
      </w:r>
      <w:proofErr w:type="spellStart"/>
      <w:r>
        <w:rPr>
          <w:sz w:val="20"/>
          <w:szCs w:val="20"/>
        </w:rPr>
        <w:t>nc:StatusText</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t>&lt;</w:t>
      </w:r>
      <w:proofErr w:type="spellStart"/>
      <w:r>
        <w:rPr>
          <w:sz w:val="20"/>
          <w:szCs w:val="20"/>
        </w:rPr>
        <w:t>nc:DocumentStatus</w:t>
      </w:r>
      <w:proofErr w:type="spellEnd"/>
      <w:r>
        <w:rPr>
          <w:sz w:val="20"/>
          <w:szCs w:val="20"/>
        </w:rPr>
        <w:t>&gt;</w:t>
      </w:r>
    </w:p>
    <w:p w:rsidR="001B5AFA" w:rsidRDefault="001B5AFA" w:rsidP="001B5AFA">
      <w:pPr>
        <w:spacing w:after="0"/>
        <w:ind w:left="720"/>
        <w:rPr>
          <w:sz w:val="20"/>
          <w:szCs w:val="20"/>
        </w:rPr>
      </w:pPr>
      <w:r>
        <w:rPr>
          <w:sz w:val="20"/>
          <w:szCs w:val="20"/>
        </w:rPr>
        <w:tab/>
        <w:t>&lt;/</w:t>
      </w:r>
      <w:proofErr w:type="spellStart"/>
      <w:r>
        <w:rPr>
          <w:sz w:val="20"/>
          <w:szCs w:val="20"/>
        </w:rPr>
        <w:t>docket:ReviewResults</w:t>
      </w:r>
      <w:proofErr w:type="spellEnd"/>
      <w:r>
        <w:rPr>
          <w:sz w:val="20"/>
          <w:szCs w:val="20"/>
        </w:rPr>
        <w:t>&gt;</w:t>
      </w:r>
    </w:p>
    <w:p w:rsidR="001B5AFA" w:rsidRDefault="001B5AFA" w:rsidP="001B5AFA">
      <w:pPr>
        <w:spacing w:after="0"/>
        <w:ind w:left="720"/>
        <w:rPr>
          <w:sz w:val="20"/>
          <w:szCs w:val="20"/>
        </w:rPr>
      </w:pPr>
      <w:r>
        <w:rPr>
          <w:sz w:val="20"/>
          <w:szCs w:val="20"/>
        </w:rPr>
        <w:tab/>
        <w:t>&lt;</w:t>
      </w:r>
      <w:proofErr w:type="spellStart"/>
      <w:r>
        <w:rPr>
          <w:sz w:val="20"/>
          <w:szCs w:val="20"/>
        </w:rPr>
        <w:t>nc:DocumentAssociation</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t>&lt;</w:t>
      </w:r>
      <w:proofErr w:type="spellStart"/>
      <w:r>
        <w:rPr>
          <w:sz w:val="20"/>
          <w:szCs w:val="20"/>
        </w:rPr>
        <w:t>nc:PrimaryDocument</w:t>
      </w:r>
      <w:proofErr w:type="spellEnd"/>
      <w:r>
        <w:rPr>
          <w:sz w:val="20"/>
          <w:szCs w:val="20"/>
        </w:rPr>
        <w:t xml:space="preserve"> </w:t>
      </w:r>
      <w:proofErr w:type="spellStart"/>
      <w:r>
        <w:rPr>
          <w:sz w:val="20"/>
          <w:szCs w:val="20"/>
        </w:rPr>
        <w:t>structures:ref</w:t>
      </w:r>
      <w:proofErr w:type="spellEnd"/>
      <w:r>
        <w:rPr>
          <w:sz w:val="20"/>
          <w:szCs w:val="20"/>
        </w:rPr>
        <w:t xml:space="preserve">=”Document1” </w:t>
      </w:r>
      <w:proofErr w:type="spellStart"/>
      <w:r>
        <w:rPr>
          <w:sz w:val="20"/>
          <w:szCs w:val="20"/>
        </w:rPr>
        <w:t>xsi:nil</w:t>
      </w:r>
      <w:proofErr w:type="spellEnd"/>
      <w:r>
        <w:rPr>
          <w:sz w:val="20"/>
          <w:szCs w:val="20"/>
        </w:rPr>
        <w:t>=”true” /&gt;</w:t>
      </w:r>
    </w:p>
    <w:p w:rsidR="001B5AFA" w:rsidRDefault="001B5AFA" w:rsidP="001B5AFA">
      <w:pPr>
        <w:spacing w:after="0"/>
        <w:ind w:left="720"/>
        <w:rPr>
          <w:sz w:val="20"/>
          <w:szCs w:val="20"/>
        </w:rPr>
      </w:pPr>
      <w:r>
        <w:rPr>
          <w:sz w:val="20"/>
          <w:szCs w:val="20"/>
        </w:rPr>
        <w:tab/>
      </w:r>
      <w:r>
        <w:rPr>
          <w:sz w:val="20"/>
          <w:szCs w:val="20"/>
        </w:rPr>
        <w:tab/>
        <w:t>&lt;</w:t>
      </w:r>
      <w:proofErr w:type="spellStart"/>
      <w:r>
        <w:rPr>
          <w:sz w:val="20"/>
          <w:szCs w:val="20"/>
        </w:rPr>
        <w:t>ecf:DocumentAssociationAugmentation</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t>&lt;</w:t>
      </w:r>
      <w:proofErr w:type="spellStart"/>
      <w:r>
        <w:rPr>
          <w:sz w:val="20"/>
          <w:szCs w:val="20"/>
        </w:rPr>
        <w:t>ecf:DocumentRelatedCode</w:t>
      </w:r>
      <w:proofErr w:type="spellEnd"/>
      <w:r>
        <w:rPr>
          <w:sz w:val="20"/>
          <w:szCs w:val="20"/>
        </w:rPr>
        <w:t>&gt;reviewed&lt;/</w:t>
      </w:r>
      <w:proofErr w:type="spellStart"/>
      <w:r>
        <w:rPr>
          <w:sz w:val="20"/>
          <w:szCs w:val="20"/>
        </w:rPr>
        <w:t>ecf:DocumentRelatedCode</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t>&lt;/</w:t>
      </w:r>
      <w:proofErr w:type="spellStart"/>
      <w:r>
        <w:rPr>
          <w:sz w:val="20"/>
          <w:szCs w:val="20"/>
        </w:rPr>
        <w:t>ecf:DocumentAssociationAugmentation</w:t>
      </w:r>
      <w:proofErr w:type="spellEnd"/>
      <w:r>
        <w:rPr>
          <w:sz w:val="20"/>
          <w:szCs w:val="20"/>
        </w:rPr>
        <w:t>&gt;</w:t>
      </w:r>
    </w:p>
    <w:p w:rsidR="001B5AFA" w:rsidRDefault="001B5AFA" w:rsidP="001B5AFA">
      <w:pPr>
        <w:spacing w:after="0"/>
        <w:ind w:left="720"/>
        <w:rPr>
          <w:sz w:val="20"/>
          <w:szCs w:val="20"/>
        </w:rPr>
      </w:pPr>
      <w:r>
        <w:rPr>
          <w:sz w:val="20"/>
          <w:szCs w:val="20"/>
        </w:rPr>
        <w:tab/>
        <w:t>&lt;/</w:t>
      </w:r>
      <w:proofErr w:type="spellStart"/>
      <w:r>
        <w:rPr>
          <w:sz w:val="20"/>
          <w:szCs w:val="20"/>
        </w:rPr>
        <w:t>nc:DocumentAssociation</w:t>
      </w:r>
      <w:proofErr w:type="spellEnd"/>
      <w:r>
        <w:rPr>
          <w:sz w:val="20"/>
          <w:szCs w:val="20"/>
        </w:rPr>
        <w:t>&gt;</w:t>
      </w:r>
    </w:p>
    <w:p w:rsidR="001B5AFA" w:rsidRDefault="001B5AFA" w:rsidP="001B5AFA">
      <w:pPr>
        <w:spacing w:after="0"/>
        <w:ind w:left="720"/>
        <w:rPr>
          <w:sz w:val="20"/>
          <w:szCs w:val="20"/>
        </w:rPr>
      </w:pPr>
      <w:r>
        <w:rPr>
          <w:sz w:val="20"/>
          <w:szCs w:val="20"/>
        </w:rPr>
        <w:tab/>
        <w:t>&lt;</w:t>
      </w:r>
      <w:proofErr w:type="spellStart"/>
      <w:r>
        <w:rPr>
          <w:sz w:val="20"/>
          <w:szCs w:val="20"/>
        </w:rPr>
        <w:t>ecf:ReviewedLeadDocument</w:t>
      </w:r>
      <w:proofErr w:type="spellEnd"/>
      <w:r>
        <w:rPr>
          <w:sz w:val="20"/>
          <w:szCs w:val="20"/>
        </w:rPr>
        <w:t xml:space="preserve"> </w:t>
      </w:r>
      <w:proofErr w:type="spellStart"/>
      <w:r>
        <w:rPr>
          <w:sz w:val="20"/>
          <w:szCs w:val="20"/>
        </w:rPr>
        <w:t>structures:ref</w:t>
      </w:r>
      <w:proofErr w:type="spellEnd"/>
      <w:r>
        <w:rPr>
          <w:sz w:val="20"/>
          <w:szCs w:val="20"/>
        </w:rPr>
        <w:t xml:space="preserve">=”Document1” </w:t>
      </w:r>
      <w:proofErr w:type="spellStart"/>
      <w:r>
        <w:rPr>
          <w:sz w:val="20"/>
          <w:szCs w:val="20"/>
        </w:rPr>
        <w:t>xsi:nil</w:t>
      </w:r>
      <w:proofErr w:type="spellEnd"/>
      <w:r>
        <w:rPr>
          <w:sz w:val="20"/>
          <w:szCs w:val="20"/>
        </w:rPr>
        <w:t>=”true” /&gt;</w:t>
      </w:r>
    </w:p>
    <w:p w:rsidR="001B5AFA" w:rsidRDefault="001B5AFA" w:rsidP="001B5AFA">
      <w:pPr>
        <w:spacing w:after="0"/>
        <w:ind w:left="720"/>
        <w:rPr>
          <w:sz w:val="20"/>
          <w:szCs w:val="20"/>
        </w:rPr>
      </w:pPr>
      <w:r>
        <w:rPr>
          <w:sz w:val="20"/>
          <w:szCs w:val="20"/>
        </w:rPr>
        <w:t>&lt;/</w:t>
      </w:r>
      <w:proofErr w:type="spellStart"/>
      <w:r>
        <w:rPr>
          <w:sz w:val="20"/>
          <w:szCs w:val="20"/>
        </w:rPr>
        <w:t>docket:DocketReview</w:t>
      </w:r>
      <w:proofErr w:type="spellEnd"/>
      <w:r>
        <w:rPr>
          <w:sz w:val="20"/>
          <w:szCs w:val="20"/>
        </w:rPr>
        <w:t>&gt;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If there were simple corrections in clerk review, such as correction to a document category text: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&lt;</w:t>
      </w:r>
      <w:proofErr w:type="spellStart"/>
      <w:r>
        <w:rPr>
          <w:sz w:val="20"/>
          <w:szCs w:val="20"/>
        </w:rPr>
        <w:t>docket:DocketReview</w:t>
      </w:r>
      <w:proofErr w:type="spellEnd"/>
      <w:r>
        <w:rPr>
          <w:sz w:val="20"/>
          <w:szCs w:val="20"/>
        </w:rPr>
        <w:t>&gt;</w:t>
      </w:r>
    </w:p>
    <w:p w:rsidR="001B5AFA" w:rsidRDefault="001B5AFA" w:rsidP="001B5AFA">
      <w:pPr>
        <w:spacing w:after="0"/>
        <w:ind w:left="720"/>
        <w:rPr>
          <w:sz w:val="20"/>
          <w:szCs w:val="20"/>
        </w:rPr>
      </w:pPr>
      <w:r>
        <w:rPr>
          <w:sz w:val="20"/>
          <w:szCs w:val="20"/>
        </w:rPr>
        <w:tab/>
        <w:t>&lt;</w:t>
      </w:r>
      <w:proofErr w:type="spellStart"/>
      <w:r>
        <w:rPr>
          <w:sz w:val="20"/>
          <w:szCs w:val="20"/>
        </w:rPr>
        <w:t>docket:ReviewResults</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t>&lt;</w:t>
      </w:r>
      <w:proofErr w:type="spellStart"/>
      <w:r>
        <w:rPr>
          <w:sz w:val="20"/>
          <w:szCs w:val="20"/>
        </w:rPr>
        <w:t>nc:DocumentSubmitter</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t>&lt;</w:t>
      </w:r>
      <w:proofErr w:type="spellStart"/>
      <w:r>
        <w:rPr>
          <w:sz w:val="20"/>
          <w:szCs w:val="20"/>
        </w:rPr>
        <w:t>nc:EntityPerson</w:t>
      </w:r>
      <w:proofErr w:type="spellEnd"/>
      <w:r>
        <w:rPr>
          <w:sz w:val="20"/>
          <w:szCs w:val="20"/>
        </w:rPr>
        <w:t xml:space="preserve"> </w:t>
      </w:r>
      <w:proofErr w:type="spellStart"/>
      <w:r>
        <w:rPr>
          <w:sz w:val="20"/>
          <w:szCs w:val="20"/>
        </w:rPr>
        <w:t>structures:id</w:t>
      </w:r>
      <w:proofErr w:type="spellEnd"/>
      <w:r>
        <w:rPr>
          <w:sz w:val="20"/>
          <w:szCs w:val="20"/>
        </w:rPr>
        <w:t>=”Clerk1”&gt;</w:t>
      </w:r>
    </w:p>
    <w:p w:rsidR="001B5AFA" w:rsidRDefault="001B5AFA" w:rsidP="001B5AFA">
      <w:pPr>
        <w:spacing w:after="0"/>
        <w:ind w:left="720"/>
        <w:rPr>
          <w:sz w:val="20"/>
          <w:szCs w:val="20"/>
        </w:rPr>
      </w:pPr>
      <w:r>
        <w:rPr>
          <w:sz w:val="20"/>
          <w:szCs w:val="20"/>
        </w:rPr>
        <w:tab/>
      </w:r>
      <w:r>
        <w:rPr>
          <w:sz w:val="20"/>
          <w:szCs w:val="20"/>
        </w:rPr>
        <w:tab/>
      </w:r>
      <w:r>
        <w:rPr>
          <w:sz w:val="20"/>
          <w:szCs w:val="20"/>
        </w:rPr>
        <w:tab/>
      </w:r>
      <w:r>
        <w:rPr>
          <w:sz w:val="20"/>
          <w:szCs w:val="20"/>
        </w:rPr>
        <w:tab/>
        <w:t>&lt;</w:t>
      </w:r>
      <w:proofErr w:type="spellStart"/>
      <w:r>
        <w:rPr>
          <w:sz w:val="20"/>
          <w:szCs w:val="20"/>
        </w:rPr>
        <w:t>nc:PersonName</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r>
      <w:r>
        <w:rPr>
          <w:sz w:val="20"/>
          <w:szCs w:val="20"/>
        </w:rPr>
        <w:tab/>
      </w:r>
      <w:r>
        <w:rPr>
          <w:sz w:val="20"/>
          <w:szCs w:val="20"/>
        </w:rPr>
        <w:tab/>
        <w:t>&lt;</w:t>
      </w:r>
      <w:proofErr w:type="spellStart"/>
      <w:r>
        <w:rPr>
          <w:sz w:val="20"/>
          <w:szCs w:val="20"/>
        </w:rPr>
        <w:t>nc:PersonFullName</w:t>
      </w:r>
      <w:proofErr w:type="spellEnd"/>
      <w:r>
        <w:rPr>
          <w:sz w:val="20"/>
          <w:szCs w:val="20"/>
        </w:rPr>
        <w:t>&gt; Mary Smith&lt;/</w:t>
      </w:r>
      <w:proofErr w:type="spellStart"/>
      <w:r>
        <w:rPr>
          <w:sz w:val="20"/>
          <w:szCs w:val="20"/>
        </w:rPr>
        <w:t>nc:PersonFullName</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r>
      <w:r>
        <w:rPr>
          <w:sz w:val="20"/>
          <w:szCs w:val="20"/>
        </w:rPr>
        <w:tab/>
        <w:t>&lt;/</w:t>
      </w:r>
      <w:proofErr w:type="spellStart"/>
      <w:r>
        <w:rPr>
          <w:sz w:val="20"/>
          <w:szCs w:val="20"/>
        </w:rPr>
        <w:t>nc:PersonName</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t>&lt;/</w:t>
      </w:r>
      <w:proofErr w:type="spellStart"/>
      <w:r>
        <w:rPr>
          <w:sz w:val="20"/>
          <w:szCs w:val="20"/>
        </w:rPr>
        <w:t>nc:EntityPerson</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t>&lt;</w:t>
      </w:r>
      <w:proofErr w:type="spellStart"/>
      <w:r>
        <w:rPr>
          <w:sz w:val="20"/>
          <w:szCs w:val="20"/>
        </w:rPr>
        <w:t>nc:DocumentStatus</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t>&lt;</w:t>
      </w:r>
      <w:proofErr w:type="spellStart"/>
      <w:r>
        <w:rPr>
          <w:sz w:val="20"/>
          <w:szCs w:val="20"/>
        </w:rPr>
        <w:t>nc:StatusDate</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r>
      <w:r>
        <w:rPr>
          <w:sz w:val="20"/>
          <w:szCs w:val="20"/>
        </w:rPr>
        <w:tab/>
        <w:t>&lt;</w:t>
      </w:r>
      <w:proofErr w:type="spellStart"/>
      <w:r>
        <w:rPr>
          <w:sz w:val="20"/>
          <w:szCs w:val="20"/>
        </w:rPr>
        <w:t>nc:DateTime</w:t>
      </w:r>
      <w:proofErr w:type="spellEnd"/>
      <w:r>
        <w:rPr>
          <w:sz w:val="20"/>
          <w:szCs w:val="20"/>
        </w:rPr>
        <w:t>&gt;2017—5-26T13:47:42.0Z&lt;/</w:t>
      </w:r>
      <w:proofErr w:type="spellStart"/>
      <w:r>
        <w:rPr>
          <w:sz w:val="20"/>
          <w:szCs w:val="20"/>
        </w:rPr>
        <w:t>nc:DateTime</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t>&lt;/</w:t>
      </w:r>
      <w:proofErr w:type="spellStart"/>
      <w:r>
        <w:rPr>
          <w:sz w:val="20"/>
          <w:szCs w:val="20"/>
        </w:rPr>
        <w:t>nc:StatusDate</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t>&lt;</w:t>
      </w:r>
      <w:proofErr w:type="spellStart"/>
      <w:r>
        <w:rPr>
          <w:sz w:val="20"/>
          <w:szCs w:val="20"/>
        </w:rPr>
        <w:t>nc:StatusText</w:t>
      </w:r>
      <w:proofErr w:type="spellEnd"/>
      <w:r>
        <w:rPr>
          <w:sz w:val="20"/>
          <w:szCs w:val="20"/>
        </w:rPr>
        <w:t>&gt;accepted&lt;/</w:t>
      </w:r>
      <w:proofErr w:type="spellStart"/>
      <w:r>
        <w:rPr>
          <w:sz w:val="20"/>
          <w:szCs w:val="20"/>
        </w:rPr>
        <w:t>nc:StatusText</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t>&lt;</w:t>
      </w:r>
      <w:proofErr w:type="spellStart"/>
      <w:r>
        <w:rPr>
          <w:sz w:val="20"/>
          <w:szCs w:val="20"/>
        </w:rPr>
        <w:t>nc:DocumentStatus</w:t>
      </w:r>
      <w:proofErr w:type="spellEnd"/>
      <w:r>
        <w:rPr>
          <w:sz w:val="20"/>
          <w:szCs w:val="20"/>
        </w:rPr>
        <w:t>&gt;</w:t>
      </w:r>
    </w:p>
    <w:p w:rsidR="001B5AFA" w:rsidRDefault="001B5AFA" w:rsidP="001B5AFA">
      <w:pPr>
        <w:spacing w:after="0"/>
        <w:ind w:left="720"/>
        <w:rPr>
          <w:sz w:val="20"/>
          <w:szCs w:val="20"/>
        </w:rPr>
      </w:pPr>
      <w:r>
        <w:rPr>
          <w:sz w:val="20"/>
          <w:szCs w:val="20"/>
        </w:rPr>
        <w:tab/>
        <w:t>&lt;/</w:t>
      </w:r>
      <w:proofErr w:type="spellStart"/>
      <w:r>
        <w:rPr>
          <w:sz w:val="20"/>
          <w:szCs w:val="20"/>
        </w:rPr>
        <w:t>docket:ReviewResults</w:t>
      </w:r>
      <w:proofErr w:type="spellEnd"/>
      <w:r>
        <w:rPr>
          <w:sz w:val="20"/>
          <w:szCs w:val="20"/>
        </w:rPr>
        <w:t>&gt;</w:t>
      </w:r>
    </w:p>
    <w:p w:rsidR="001B5AFA" w:rsidRDefault="001B5AFA" w:rsidP="001B5AFA">
      <w:pPr>
        <w:spacing w:after="0"/>
        <w:ind w:left="720"/>
        <w:rPr>
          <w:sz w:val="20"/>
          <w:szCs w:val="20"/>
        </w:rPr>
      </w:pPr>
      <w:r>
        <w:rPr>
          <w:sz w:val="20"/>
          <w:szCs w:val="20"/>
        </w:rPr>
        <w:tab/>
        <w:t>&lt;</w:t>
      </w:r>
      <w:proofErr w:type="spellStart"/>
      <w:r>
        <w:rPr>
          <w:sz w:val="20"/>
          <w:szCs w:val="20"/>
        </w:rPr>
        <w:t>nc:DocumentAssociation</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t>&lt;</w:t>
      </w:r>
      <w:proofErr w:type="spellStart"/>
      <w:r>
        <w:rPr>
          <w:sz w:val="20"/>
          <w:szCs w:val="20"/>
        </w:rPr>
        <w:t>nc:PrimaryDocument</w:t>
      </w:r>
      <w:proofErr w:type="spellEnd"/>
      <w:r>
        <w:rPr>
          <w:sz w:val="20"/>
          <w:szCs w:val="20"/>
        </w:rPr>
        <w:t xml:space="preserve"> </w:t>
      </w:r>
      <w:proofErr w:type="spellStart"/>
      <w:r>
        <w:rPr>
          <w:sz w:val="20"/>
          <w:szCs w:val="20"/>
        </w:rPr>
        <w:t>structures:ref</w:t>
      </w:r>
      <w:proofErr w:type="spellEnd"/>
      <w:r>
        <w:rPr>
          <w:sz w:val="20"/>
          <w:szCs w:val="20"/>
        </w:rPr>
        <w:t xml:space="preserve">=”Document1” </w:t>
      </w:r>
      <w:proofErr w:type="spellStart"/>
      <w:r>
        <w:rPr>
          <w:sz w:val="20"/>
          <w:szCs w:val="20"/>
        </w:rPr>
        <w:t>xsi:nil</w:t>
      </w:r>
      <w:proofErr w:type="spellEnd"/>
      <w:r>
        <w:rPr>
          <w:sz w:val="20"/>
          <w:szCs w:val="20"/>
        </w:rPr>
        <w:t>=”true” /&gt;</w:t>
      </w:r>
    </w:p>
    <w:p w:rsidR="001B5AFA" w:rsidRDefault="001B5AFA" w:rsidP="001B5AFA">
      <w:pPr>
        <w:spacing w:after="0"/>
        <w:ind w:left="720"/>
        <w:rPr>
          <w:sz w:val="20"/>
          <w:szCs w:val="20"/>
        </w:rPr>
      </w:pPr>
      <w:r>
        <w:rPr>
          <w:sz w:val="20"/>
          <w:szCs w:val="20"/>
        </w:rPr>
        <w:lastRenderedPageBreak/>
        <w:tab/>
      </w:r>
      <w:r>
        <w:rPr>
          <w:sz w:val="20"/>
          <w:szCs w:val="20"/>
        </w:rPr>
        <w:tab/>
        <w:t>&lt;</w:t>
      </w:r>
      <w:proofErr w:type="spellStart"/>
      <w:r>
        <w:rPr>
          <w:sz w:val="20"/>
          <w:szCs w:val="20"/>
        </w:rPr>
        <w:t>ecf:DocumentAssociationAugmentation</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t>&lt;</w:t>
      </w:r>
      <w:proofErr w:type="spellStart"/>
      <w:r>
        <w:rPr>
          <w:sz w:val="20"/>
          <w:szCs w:val="20"/>
        </w:rPr>
        <w:t>ecf:DocumentRelatedCode</w:t>
      </w:r>
      <w:proofErr w:type="spellEnd"/>
      <w:r>
        <w:rPr>
          <w:sz w:val="20"/>
          <w:szCs w:val="20"/>
        </w:rPr>
        <w:t>&gt;reviewed&lt;/</w:t>
      </w:r>
      <w:proofErr w:type="spellStart"/>
      <w:r>
        <w:rPr>
          <w:sz w:val="20"/>
          <w:szCs w:val="20"/>
        </w:rPr>
        <w:t>ecf:DocumentRelatedCode</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t>&lt;/</w:t>
      </w:r>
      <w:proofErr w:type="spellStart"/>
      <w:r>
        <w:rPr>
          <w:sz w:val="20"/>
          <w:szCs w:val="20"/>
        </w:rPr>
        <w:t>ecf:DocumentAssociationAugmentation</w:t>
      </w:r>
      <w:proofErr w:type="spellEnd"/>
      <w:r>
        <w:rPr>
          <w:sz w:val="20"/>
          <w:szCs w:val="20"/>
        </w:rPr>
        <w:t>&gt;</w:t>
      </w:r>
    </w:p>
    <w:p w:rsidR="001B5AFA" w:rsidRDefault="001B5AFA" w:rsidP="001B5AFA">
      <w:pPr>
        <w:spacing w:after="0"/>
        <w:ind w:left="720"/>
        <w:rPr>
          <w:sz w:val="20"/>
          <w:szCs w:val="20"/>
        </w:rPr>
      </w:pPr>
      <w:r>
        <w:rPr>
          <w:sz w:val="20"/>
          <w:szCs w:val="20"/>
        </w:rPr>
        <w:tab/>
        <w:t>&lt;/</w:t>
      </w:r>
      <w:proofErr w:type="spellStart"/>
      <w:r>
        <w:rPr>
          <w:sz w:val="20"/>
          <w:szCs w:val="20"/>
        </w:rPr>
        <w:t>nc:DocumentAssociation</w:t>
      </w:r>
      <w:proofErr w:type="spellEnd"/>
      <w:r>
        <w:rPr>
          <w:sz w:val="20"/>
          <w:szCs w:val="20"/>
        </w:rPr>
        <w:t>&gt;</w:t>
      </w:r>
    </w:p>
    <w:p w:rsidR="001B5AFA" w:rsidRDefault="001B5AFA" w:rsidP="001B5AFA">
      <w:pPr>
        <w:spacing w:after="0"/>
        <w:ind w:left="720"/>
        <w:rPr>
          <w:sz w:val="20"/>
          <w:szCs w:val="20"/>
        </w:rPr>
      </w:pPr>
      <w:r>
        <w:rPr>
          <w:sz w:val="20"/>
          <w:szCs w:val="20"/>
        </w:rPr>
        <w:tab/>
        <w:t>&lt;</w:t>
      </w:r>
      <w:proofErr w:type="spellStart"/>
      <w:r>
        <w:rPr>
          <w:sz w:val="20"/>
          <w:szCs w:val="20"/>
        </w:rPr>
        <w:t>ecf:ReviewedLeadDocument</w:t>
      </w:r>
      <w:proofErr w:type="spellEnd"/>
      <w:r>
        <w:rPr>
          <w:sz w:val="20"/>
          <w:szCs w:val="20"/>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r w:rsidRPr="00060C25">
        <w:rPr>
          <w:rFonts w:cs="Consolas"/>
          <w:color w:val="800000"/>
          <w:sz w:val="20"/>
          <w:szCs w:val="20"/>
          <w:highlight w:val="white"/>
        </w:rPr>
        <w:t>nc:DocumentCategoryText</w:t>
      </w:r>
      <w:r w:rsidRPr="00060C25">
        <w:rPr>
          <w:rFonts w:cs="Consolas"/>
          <w:color w:val="0000FF"/>
          <w:sz w:val="20"/>
          <w:szCs w:val="20"/>
          <w:highlight w:val="white"/>
        </w:rPr>
        <w:t>&gt;</w:t>
      </w:r>
      <w:r w:rsidRPr="00060C25">
        <w:rPr>
          <w:rFonts w:cs="Consolas"/>
          <w:color w:val="000000"/>
          <w:sz w:val="20"/>
          <w:szCs w:val="20"/>
          <w:highlight w:val="white"/>
        </w:rPr>
        <w:t>Apperance</w:t>
      </w:r>
      <w:r>
        <w:rPr>
          <w:rFonts w:cs="Consolas"/>
          <w:color w:val="000000"/>
          <w:sz w:val="20"/>
          <w:szCs w:val="20"/>
          <w:highlight w:val="white"/>
        </w:rPr>
        <w:t>-Corrected</w:t>
      </w:r>
      <w:r w:rsidRPr="00060C25">
        <w:rPr>
          <w:rFonts w:cs="Consolas"/>
          <w:color w:val="0000FF"/>
          <w:sz w:val="20"/>
          <w:szCs w:val="20"/>
          <w:highlight w:val="white"/>
        </w:rPr>
        <w:t>&lt;/</w:t>
      </w:r>
      <w:r w:rsidRPr="00060C25">
        <w:rPr>
          <w:rFonts w:cs="Consolas"/>
          <w:color w:val="800000"/>
          <w:sz w:val="20"/>
          <w:szCs w:val="20"/>
          <w:highlight w:val="white"/>
        </w:rPr>
        <w:t>nc:DocumentCategoryText</w:t>
      </w:r>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nc:DocumentSoftwareName</w:t>
      </w:r>
      <w:proofErr w:type="spellEnd"/>
      <w:r w:rsidRPr="00060C25">
        <w:rPr>
          <w:rFonts w:cs="Consolas"/>
          <w:color w:val="0000FF"/>
          <w:sz w:val="20"/>
          <w:szCs w:val="20"/>
          <w:highlight w:val="white"/>
        </w:rPr>
        <w:t>&gt;</w:t>
      </w:r>
      <w:r w:rsidRPr="00060C25">
        <w:rPr>
          <w:rFonts w:cs="Consolas"/>
          <w:color w:val="000000"/>
          <w:sz w:val="20"/>
          <w:szCs w:val="20"/>
          <w:highlight w:val="white"/>
        </w:rPr>
        <w:t>Microsoft Word</w:t>
      </w:r>
      <w:r w:rsidRPr="00060C25">
        <w:rPr>
          <w:rFonts w:cs="Consolas"/>
          <w:color w:val="0000FF"/>
          <w:sz w:val="20"/>
          <w:szCs w:val="20"/>
          <w:highlight w:val="white"/>
        </w:rPr>
        <w:t>&lt;/</w:t>
      </w:r>
      <w:proofErr w:type="spellStart"/>
      <w:r w:rsidRPr="00060C25">
        <w:rPr>
          <w:rFonts w:cs="Consolas"/>
          <w:color w:val="800000"/>
          <w:sz w:val="20"/>
          <w:szCs w:val="20"/>
          <w:highlight w:val="white"/>
        </w:rPr>
        <w:t>nc:DocumentSoftwareName</w:t>
      </w:r>
      <w:proofErr w:type="spellEnd"/>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r w:rsidRPr="00060C25">
        <w:rPr>
          <w:rFonts w:cs="Consolas"/>
          <w:color w:val="800000"/>
          <w:sz w:val="20"/>
          <w:szCs w:val="20"/>
          <w:highlight w:val="white"/>
        </w:rPr>
        <w:t>nc:DocumentDescriptionText</w:t>
      </w:r>
      <w:r w:rsidRPr="00060C25">
        <w:rPr>
          <w:rFonts w:cs="Consolas"/>
          <w:color w:val="0000FF"/>
          <w:sz w:val="20"/>
          <w:szCs w:val="20"/>
          <w:highlight w:val="white"/>
        </w:rPr>
        <w:t>&gt;</w:t>
      </w:r>
      <w:r w:rsidRPr="00060C25">
        <w:rPr>
          <w:rFonts w:cs="Consolas"/>
          <w:color w:val="000000"/>
          <w:sz w:val="20"/>
          <w:szCs w:val="20"/>
          <w:highlight w:val="white"/>
        </w:rPr>
        <w:t>Appearance</w:t>
      </w:r>
      <w:r w:rsidRPr="00060C25">
        <w:rPr>
          <w:rFonts w:cs="Consolas"/>
          <w:color w:val="0000FF"/>
          <w:sz w:val="20"/>
          <w:szCs w:val="20"/>
          <w:highlight w:val="white"/>
        </w:rPr>
        <w:t>&lt;/</w:t>
      </w:r>
      <w:r w:rsidRPr="00060C25">
        <w:rPr>
          <w:rFonts w:cs="Consolas"/>
          <w:color w:val="800000"/>
          <w:sz w:val="20"/>
          <w:szCs w:val="20"/>
          <w:highlight w:val="white"/>
        </w:rPr>
        <w:t>nc:DocumentDescriptionText</w:t>
      </w:r>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nc:DocumentEffectiveDate</w:t>
      </w:r>
      <w:proofErr w:type="spellEnd"/>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nc:Date</w:t>
      </w:r>
      <w:proofErr w:type="spellEnd"/>
      <w:r w:rsidRPr="00060C25">
        <w:rPr>
          <w:rFonts w:cs="Consolas"/>
          <w:color w:val="0000FF"/>
          <w:sz w:val="20"/>
          <w:szCs w:val="20"/>
          <w:highlight w:val="white"/>
        </w:rPr>
        <w:t>&gt;</w:t>
      </w:r>
      <w:r w:rsidRPr="00060C25">
        <w:rPr>
          <w:rFonts w:cs="Consolas"/>
          <w:color w:val="000000"/>
          <w:sz w:val="20"/>
          <w:szCs w:val="20"/>
          <w:highlight w:val="white"/>
        </w:rPr>
        <w:t>2008-07-07</w:t>
      </w:r>
      <w:r w:rsidRPr="00060C25">
        <w:rPr>
          <w:rFonts w:cs="Consolas"/>
          <w:color w:val="0000FF"/>
          <w:sz w:val="20"/>
          <w:szCs w:val="20"/>
          <w:highlight w:val="white"/>
        </w:rPr>
        <w:t>&lt;/</w:t>
      </w:r>
      <w:proofErr w:type="spellStart"/>
      <w:r w:rsidRPr="00060C25">
        <w:rPr>
          <w:rFonts w:cs="Consolas"/>
          <w:color w:val="800000"/>
          <w:sz w:val="20"/>
          <w:szCs w:val="20"/>
          <w:highlight w:val="white"/>
        </w:rPr>
        <w:t>nc:Date</w:t>
      </w:r>
      <w:proofErr w:type="spellEnd"/>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nc:DocumentEffectiveDate</w:t>
      </w:r>
      <w:proofErr w:type="spellEnd"/>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nc:DocumentFileControlID</w:t>
      </w:r>
      <w:proofErr w:type="spellEnd"/>
      <w:r w:rsidRPr="00060C25">
        <w:rPr>
          <w:rFonts w:cs="Consolas"/>
          <w:color w:val="0000FF"/>
          <w:sz w:val="20"/>
          <w:szCs w:val="20"/>
          <w:highlight w:val="white"/>
        </w:rPr>
        <w:t>&gt;</w:t>
      </w:r>
      <w:r w:rsidRPr="00060C25">
        <w:rPr>
          <w:rFonts w:cs="Consolas"/>
          <w:color w:val="000000"/>
          <w:sz w:val="20"/>
          <w:szCs w:val="20"/>
          <w:highlight w:val="white"/>
        </w:rPr>
        <w:t>2</w:t>
      </w:r>
      <w:r w:rsidRPr="00060C25">
        <w:rPr>
          <w:rFonts w:cs="Consolas"/>
          <w:color w:val="0000FF"/>
          <w:sz w:val="20"/>
          <w:szCs w:val="20"/>
          <w:highlight w:val="white"/>
        </w:rPr>
        <w:t>&lt;/</w:t>
      </w:r>
      <w:proofErr w:type="spellStart"/>
      <w:r w:rsidRPr="00060C25">
        <w:rPr>
          <w:rFonts w:cs="Consolas"/>
          <w:color w:val="800000"/>
          <w:sz w:val="20"/>
          <w:szCs w:val="20"/>
          <w:highlight w:val="white"/>
        </w:rPr>
        <w:t>nc:DocumentFileControlID</w:t>
      </w:r>
      <w:proofErr w:type="spellEnd"/>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nc:DocumentIdentification</w:t>
      </w:r>
      <w:proofErr w:type="spellEnd"/>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nc:IdentificationID</w:t>
      </w:r>
      <w:proofErr w:type="spellEnd"/>
      <w:r w:rsidRPr="00060C25">
        <w:rPr>
          <w:rFonts w:cs="Consolas"/>
          <w:color w:val="0000FF"/>
          <w:sz w:val="20"/>
          <w:szCs w:val="20"/>
          <w:highlight w:val="white"/>
        </w:rPr>
        <w:t>&gt;</w:t>
      </w:r>
      <w:r w:rsidRPr="00060C25">
        <w:rPr>
          <w:rFonts w:cs="Consolas"/>
          <w:color w:val="000000"/>
          <w:sz w:val="20"/>
          <w:szCs w:val="20"/>
          <w:highlight w:val="white"/>
        </w:rPr>
        <w:t>2</w:t>
      </w:r>
      <w:r w:rsidRPr="00060C25">
        <w:rPr>
          <w:rFonts w:cs="Consolas"/>
          <w:color w:val="0000FF"/>
          <w:sz w:val="20"/>
          <w:szCs w:val="20"/>
          <w:highlight w:val="white"/>
        </w:rPr>
        <w:t>&lt;/</w:t>
      </w:r>
      <w:proofErr w:type="spellStart"/>
      <w:r w:rsidRPr="00060C25">
        <w:rPr>
          <w:rFonts w:cs="Consolas"/>
          <w:color w:val="800000"/>
          <w:sz w:val="20"/>
          <w:szCs w:val="20"/>
          <w:highlight w:val="white"/>
        </w:rPr>
        <w:t>nc:IdentificationID</w:t>
      </w:r>
      <w:proofErr w:type="spellEnd"/>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nc:DocumentIdentification</w:t>
      </w:r>
      <w:proofErr w:type="spellEnd"/>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nc:DocumentSequenceID</w:t>
      </w:r>
      <w:proofErr w:type="spellEnd"/>
      <w:r w:rsidRPr="00060C25">
        <w:rPr>
          <w:rFonts w:cs="Consolas"/>
          <w:color w:val="0000FF"/>
          <w:sz w:val="20"/>
          <w:szCs w:val="20"/>
          <w:highlight w:val="white"/>
        </w:rPr>
        <w:t>&gt;</w:t>
      </w:r>
      <w:r w:rsidRPr="00060C25">
        <w:rPr>
          <w:rFonts w:cs="Consolas"/>
          <w:color w:val="000000"/>
          <w:sz w:val="20"/>
          <w:szCs w:val="20"/>
          <w:highlight w:val="white"/>
        </w:rPr>
        <w:t>2</w:t>
      </w:r>
      <w:r w:rsidRPr="00060C25">
        <w:rPr>
          <w:rFonts w:cs="Consolas"/>
          <w:color w:val="0000FF"/>
          <w:sz w:val="20"/>
          <w:szCs w:val="20"/>
          <w:highlight w:val="white"/>
        </w:rPr>
        <w:t>&lt;/</w:t>
      </w:r>
      <w:proofErr w:type="spellStart"/>
      <w:r w:rsidRPr="00060C25">
        <w:rPr>
          <w:rFonts w:cs="Consolas"/>
          <w:color w:val="800000"/>
          <w:sz w:val="20"/>
          <w:szCs w:val="20"/>
          <w:highlight w:val="white"/>
        </w:rPr>
        <w:t>nc:DocumentSequenceID</w:t>
      </w:r>
      <w:proofErr w:type="spellEnd"/>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nc:DocumentSubmitter</w:t>
      </w:r>
      <w:proofErr w:type="spellEnd"/>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nc:EntityPerson</w:t>
      </w:r>
      <w:proofErr w:type="spellEnd"/>
      <w:r w:rsidRPr="00060C25">
        <w:rPr>
          <w:rFonts w:cs="Consolas"/>
          <w:color w:val="FF0000"/>
          <w:sz w:val="20"/>
          <w:szCs w:val="20"/>
          <w:highlight w:val="white"/>
        </w:rPr>
        <w:t xml:space="preserve"> </w:t>
      </w:r>
      <w:proofErr w:type="spellStart"/>
      <w:r w:rsidRPr="00060C25">
        <w:rPr>
          <w:rFonts w:cs="Consolas"/>
          <w:color w:val="FF0000"/>
          <w:sz w:val="20"/>
          <w:szCs w:val="20"/>
          <w:highlight w:val="white"/>
        </w:rPr>
        <w:t>structures:ref</w:t>
      </w:r>
      <w:proofErr w:type="spellEnd"/>
      <w:r w:rsidRPr="00060C25">
        <w:rPr>
          <w:rFonts w:cs="Consolas"/>
          <w:color w:val="0000FF"/>
          <w:sz w:val="20"/>
          <w:szCs w:val="20"/>
          <w:highlight w:val="white"/>
        </w:rPr>
        <w:t>="</w:t>
      </w:r>
      <w:r w:rsidRPr="00060C25">
        <w:rPr>
          <w:rFonts w:cs="Consolas"/>
          <w:color w:val="000000"/>
          <w:sz w:val="20"/>
          <w:szCs w:val="20"/>
          <w:highlight w:val="white"/>
        </w:rPr>
        <w:t>Person2</w:t>
      </w:r>
      <w:r w:rsidRPr="00060C25">
        <w:rPr>
          <w:rFonts w:cs="Consolas"/>
          <w:color w:val="0000FF"/>
          <w:sz w:val="20"/>
          <w:szCs w:val="20"/>
          <w:highlight w:val="white"/>
        </w:rPr>
        <w:t>"</w:t>
      </w:r>
      <w:r w:rsidRPr="00060C25">
        <w:rPr>
          <w:rFonts w:cs="Consolas"/>
          <w:color w:val="FF0000"/>
          <w:sz w:val="20"/>
          <w:szCs w:val="20"/>
          <w:highlight w:val="white"/>
        </w:rPr>
        <w:t xml:space="preserve"> </w:t>
      </w:r>
      <w:proofErr w:type="spellStart"/>
      <w:r w:rsidRPr="00060C25">
        <w:rPr>
          <w:rFonts w:cs="Consolas"/>
          <w:color w:val="FF0000"/>
          <w:sz w:val="20"/>
          <w:szCs w:val="20"/>
          <w:highlight w:val="white"/>
        </w:rPr>
        <w:t>xsi:nil</w:t>
      </w:r>
      <w:proofErr w:type="spellEnd"/>
      <w:r w:rsidRPr="00060C25">
        <w:rPr>
          <w:rFonts w:cs="Consolas"/>
          <w:color w:val="0000FF"/>
          <w:sz w:val="20"/>
          <w:szCs w:val="20"/>
          <w:highlight w:val="white"/>
        </w:rPr>
        <w:t>="</w:t>
      </w:r>
      <w:r w:rsidRPr="00060C25">
        <w:rPr>
          <w:rFonts w:cs="Consolas"/>
          <w:color w:val="000000"/>
          <w:sz w:val="20"/>
          <w:szCs w:val="20"/>
          <w:highlight w:val="white"/>
        </w:rPr>
        <w:t>true</w:t>
      </w:r>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nc:DocumentSubmitter</w:t>
      </w:r>
      <w:proofErr w:type="spellEnd"/>
      <w:r w:rsidRPr="00060C25">
        <w:rPr>
          <w:rFonts w:cs="Consolas"/>
          <w:color w:val="0000FF"/>
          <w:sz w:val="20"/>
          <w:szCs w:val="20"/>
          <w:highlight w:val="white"/>
        </w:rPr>
        <w:t>&gt;</w:t>
      </w:r>
    </w:p>
    <w:p w:rsidR="001B5AFA" w:rsidRPr="00060C25" w:rsidRDefault="001B5AFA" w:rsidP="001B5AFA">
      <w:pPr>
        <w:spacing w:after="0"/>
        <w:ind w:left="720"/>
        <w:rPr>
          <w:rFonts w:cs="Consolas"/>
          <w:color w:val="0000FF"/>
          <w:sz w:val="20"/>
          <w:szCs w:val="20"/>
        </w:rPr>
      </w:pP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ecf:DocumentAugmentation</w:t>
      </w:r>
      <w:proofErr w:type="spellEnd"/>
      <w:r>
        <w:rPr>
          <w:rFonts w:cs="Consolas"/>
          <w:color w:val="800000"/>
          <w:sz w:val="20"/>
          <w:szCs w:val="20"/>
          <w:highlight w:val="white"/>
        </w:rPr>
        <w:t xml:space="preserve"> </w:t>
      </w:r>
      <w:proofErr w:type="spellStart"/>
      <w:r w:rsidRPr="00060C25">
        <w:rPr>
          <w:rFonts w:cs="Consolas"/>
          <w:color w:val="FF0000"/>
          <w:sz w:val="20"/>
          <w:szCs w:val="20"/>
          <w:highlight w:val="white"/>
        </w:rPr>
        <w:t>structures:ref</w:t>
      </w:r>
      <w:proofErr w:type="spellEnd"/>
      <w:r w:rsidRPr="00060C25">
        <w:rPr>
          <w:rFonts w:cs="Consolas"/>
          <w:color w:val="0000FF"/>
          <w:sz w:val="20"/>
          <w:szCs w:val="20"/>
          <w:highlight w:val="white"/>
        </w:rPr>
        <w:t>="</w:t>
      </w:r>
      <w:r>
        <w:rPr>
          <w:rFonts w:cs="Consolas"/>
          <w:color w:val="000000"/>
          <w:sz w:val="20"/>
          <w:szCs w:val="20"/>
          <w:highlight w:val="white"/>
        </w:rPr>
        <w:t>Document1Augmentation</w:t>
      </w:r>
      <w:r w:rsidRPr="00060C25">
        <w:rPr>
          <w:rFonts w:cs="Consolas"/>
          <w:color w:val="0000FF"/>
          <w:sz w:val="20"/>
          <w:szCs w:val="20"/>
          <w:highlight w:val="white"/>
        </w:rPr>
        <w:t>"</w:t>
      </w:r>
      <w:r w:rsidRPr="00060C25">
        <w:rPr>
          <w:rFonts w:cs="Consolas"/>
          <w:color w:val="FF0000"/>
          <w:sz w:val="20"/>
          <w:szCs w:val="20"/>
          <w:highlight w:val="white"/>
        </w:rPr>
        <w:t xml:space="preserve"> </w:t>
      </w:r>
      <w:proofErr w:type="spellStart"/>
      <w:r w:rsidRPr="00060C25">
        <w:rPr>
          <w:rFonts w:cs="Consolas"/>
          <w:color w:val="FF0000"/>
          <w:sz w:val="20"/>
          <w:szCs w:val="20"/>
          <w:highlight w:val="white"/>
        </w:rPr>
        <w:t>xsi:nil</w:t>
      </w:r>
      <w:proofErr w:type="spellEnd"/>
      <w:r w:rsidRPr="00060C25">
        <w:rPr>
          <w:rFonts w:cs="Consolas"/>
          <w:color w:val="0000FF"/>
          <w:sz w:val="20"/>
          <w:szCs w:val="20"/>
          <w:highlight w:val="white"/>
        </w:rPr>
        <w:t>="</w:t>
      </w:r>
      <w:r w:rsidRPr="00060C25">
        <w:rPr>
          <w:rFonts w:cs="Consolas"/>
          <w:color w:val="000000"/>
          <w:sz w:val="20"/>
          <w:szCs w:val="20"/>
          <w:highlight w:val="white"/>
        </w:rPr>
        <w:t>true</w:t>
      </w:r>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sidRPr="00060C25">
        <w:rPr>
          <w:rFonts w:cs="Consolas"/>
          <w:color w:val="000000"/>
          <w:sz w:val="20"/>
          <w:szCs w:val="20"/>
          <w:highlight w:val="white"/>
        </w:rPr>
        <w:tab/>
      </w:r>
      <w:r w:rsidRPr="00060C25">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filing:FilingLeadDocument</w:t>
      </w:r>
      <w:proofErr w:type="spellEnd"/>
      <w:r w:rsidRPr="00060C25">
        <w:rPr>
          <w:rFonts w:cs="Consolas"/>
          <w:color w:val="0000FF"/>
          <w:sz w:val="20"/>
          <w:szCs w:val="20"/>
          <w:highlight w:val="white"/>
        </w:rPr>
        <w:t>&gt;</w:t>
      </w:r>
    </w:p>
    <w:p w:rsidR="001B5AFA" w:rsidRDefault="001B5AFA" w:rsidP="001B5AFA">
      <w:pPr>
        <w:spacing w:after="0"/>
        <w:ind w:left="720"/>
        <w:rPr>
          <w:sz w:val="20"/>
          <w:szCs w:val="20"/>
        </w:rPr>
      </w:pPr>
      <w:r>
        <w:rPr>
          <w:sz w:val="20"/>
          <w:szCs w:val="20"/>
        </w:rPr>
        <w:tab/>
        <w:t>&lt;/</w:t>
      </w:r>
      <w:proofErr w:type="spellStart"/>
      <w:r>
        <w:rPr>
          <w:sz w:val="20"/>
          <w:szCs w:val="20"/>
        </w:rPr>
        <w:t>ecf:ReviewedLeadDocument</w:t>
      </w:r>
      <w:proofErr w:type="spellEnd"/>
      <w:r>
        <w:rPr>
          <w:sz w:val="20"/>
          <w:szCs w:val="20"/>
        </w:rPr>
        <w:t xml:space="preserve"> &gt;</w:t>
      </w:r>
    </w:p>
    <w:p w:rsidR="001B5AFA" w:rsidRDefault="001B5AFA" w:rsidP="001B5AFA">
      <w:pPr>
        <w:spacing w:after="0"/>
        <w:ind w:left="720"/>
        <w:rPr>
          <w:sz w:val="20"/>
          <w:szCs w:val="20"/>
        </w:rPr>
      </w:pPr>
      <w:r>
        <w:rPr>
          <w:sz w:val="20"/>
          <w:szCs w:val="20"/>
        </w:rPr>
        <w:t>&lt;/</w:t>
      </w:r>
      <w:proofErr w:type="spellStart"/>
      <w:r>
        <w:rPr>
          <w:sz w:val="20"/>
          <w:szCs w:val="20"/>
        </w:rPr>
        <w:t>docket:DocketReview</w:t>
      </w:r>
      <w:proofErr w:type="spellEnd"/>
      <w:r>
        <w:rPr>
          <w:sz w:val="20"/>
          <w:szCs w:val="20"/>
        </w:rPr>
        <w:t>&gt;</w:t>
      </w:r>
    </w:p>
    <w:p w:rsidR="001B5AFA" w:rsidRDefault="001B5AFA" w:rsidP="001B5AFA">
      <w:pPr>
        <w:spacing w:after="0"/>
        <w:ind w:left="720"/>
        <w:rPr>
          <w:sz w:val="20"/>
          <w:szCs w:val="20"/>
        </w:rPr>
      </w:pP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Or if a new redacted rendition is added:</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&lt;</w:t>
      </w:r>
      <w:proofErr w:type="spellStart"/>
      <w:r>
        <w:rPr>
          <w:sz w:val="20"/>
          <w:szCs w:val="20"/>
        </w:rPr>
        <w:t>docket:DocketReview</w:t>
      </w:r>
      <w:proofErr w:type="spellEnd"/>
      <w:r>
        <w:rPr>
          <w:sz w:val="20"/>
          <w:szCs w:val="20"/>
        </w:rPr>
        <w:t>&gt;</w:t>
      </w:r>
    </w:p>
    <w:p w:rsidR="001B5AFA" w:rsidRDefault="001B5AFA" w:rsidP="001B5AFA">
      <w:pPr>
        <w:spacing w:after="0"/>
        <w:ind w:left="720"/>
        <w:rPr>
          <w:sz w:val="20"/>
          <w:szCs w:val="20"/>
        </w:rPr>
      </w:pPr>
      <w:r>
        <w:rPr>
          <w:sz w:val="20"/>
          <w:szCs w:val="20"/>
        </w:rPr>
        <w:tab/>
        <w:t>&lt;</w:t>
      </w:r>
      <w:proofErr w:type="spellStart"/>
      <w:r>
        <w:rPr>
          <w:sz w:val="20"/>
          <w:szCs w:val="20"/>
        </w:rPr>
        <w:t>docket:ReviewResults</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t>&lt;</w:t>
      </w:r>
      <w:proofErr w:type="spellStart"/>
      <w:r>
        <w:rPr>
          <w:sz w:val="20"/>
          <w:szCs w:val="20"/>
        </w:rPr>
        <w:t>nc:DocumentSubmitter</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t>&lt;</w:t>
      </w:r>
      <w:proofErr w:type="spellStart"/>
      <w:r>
        <w:rPr>
          <w:sz w:val="20"/>
          <w:szCs w:val="20"/>
        </w:rPr>
        <w:t>nc:EntityPerson</w:t>
      </w:r>
      <w:proofErr w:type="spellEnd"/>
      <w:r>
        <w:rPr>
          <w:sz w:val="20"/>
          <w:szCs w:val="20"/>
        </w:rPr>
        <w:t xml:space="preserve"> </w:t>
      </w:r>
      <w:proofErr w:type="spellStart"/>
      <w:r>
        <w:rPr>
          <w:sz w:val="20"/>
          <w:szCs w:val="20"/>
        </w:rPr>
        <w:t>structures:id</w:t>
      </w:r>
      <w:proofErr w:type="spellEnd"/>
      <w:r>
        <w:rPr>
          <w:sz w:val="20"/>
          <w:szCs w:val="20"/>
        </w:rPr>
        <w:t>=”Clerk1”&gt;</w:t>
      </w:r>
    </w:p>
    <w:p w:rsidR="001B5AFA" w:rsidRDefault="001B5AFA" w:rsidP="001B5AFA">
      <w:pPr>
        <w:spacing w:after="0"/>
        <w:ind w:left="720"/>
        <w:rPr>
          <w:sz w:val="20"/>
          <w:szCs w:val="20"/>
        </w:rPr>
      </w:pPr>
      <w:r>
        <w:rPr>
          <w:sz w:val="20"/>
          <w:szCs w:val="20"/>
        </w:rPr>
        <w:tab/>
      </w:r>
      <w:r>
        <w:rPr>
          <w:sz w:val="20"/>
          <w:szCs w:val="20"/>
        </w:rPr>
        <w:tab/>
      </w:r>
      <w:r>
        <w:rPr>
          <w:sz w:val="20"/>
          <w:szCs w:val="20"/>
        </w:rPr>
        <w:tab/>
      </w:r>
      <w:r>
        <w:rPr>
          <w:sz w:val="20"/>
          <w:szCs w:val="20"/>
        </w:rPr>
        <w:tab/>
        <w:t>&lt;</w:t>
      </w:r>
      <w:proofErr w:type="spellStart"/>
      <w:r>
        <w:rPr>
          <w:sz w:val="20"/>
          <w:szCs w:val="20"/>
        </w:rPr>
        <w:t>nc:PersonName</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r>
      <w:r>
        <w:rPr>
          <w:sz w:val="20"/>
          <w:szCs w:val="20"/>
        </w:rPr>
        <w:tab/>
      </w:r>
      <w:r>
        <w:rPr>
          <w:sz w:val="20"/>
          <w:szCs w:val="20"/>
        </w:rPr>
        <w:tab/>
        <w:t>&lt;</w:t>
      </w:r>
      <w:proofErr w:type="spellStart"/>
      <w:r>
        <w:rPr>
          <w:sz w:val="20"/>
          <w:szCs w:val="20"/>
        </w:rPr>
        <w:t>nc:PersonFullName</w:t>
      </w:r>
      <w:proofErr w:type="spellEnd"/>
      <w:r>
        <w:rPr>
          <w:sz w:val="20"/>
          <w:szCs w:val="20"/>
        </w:rPr>
        <w:t>&gt; Mary Smith&lt;/</w:t>
      </w:r>
      <w:proofErr w:type="spellStart"/>
      <w:r>
        <w:rPr>
          <w:sz w:val="20"/>
          <w:szCs w:val="20"/>
        </w:rPr>
        <w:t>nc:PersonFullName</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r>
      <w:r>
        <w:rPr>
          <w:sz w:val="20"/>
          <w:szCs w:val="20"/>
        </w:rPr>
        <w:tab/>
        <w:t>&lt;/</w:t>
      </w:r>
      <w:proofErr w:type="spellStart"/>
      <w:r>
        <w:rPr>
          <w:sz w:val="20"/>
          <w:szCs w:val="20"/>
        </w:rPr>
        <w:t>nc:PersonName</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t>&lt;/</w:t>
      </w:r>
      <w:proofErr w:type="spellStart"/>
      <w:r>
        <w:rPr>
          <w:sz w:val="20"/>
          <w:szCs w:val="20"/>
        </w:rPr>
        <w:t>nc:EntityPerson</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t>&lt;</w:t>
      </w:r>
      <w:proofErr w:type="spellStart"/>
      <w:r>
        <w:rPr>
          <w:sz w:val="20"/>
          <w:szCs w:val="20"/>
        </w:rPr>
        <w:t>nc:DocumentStatus</w:t>
      </w:r>
      <w:proofErr w:type="spellEnd"/>
      <w:r>
        <w:rPr>
          <w:sz w:val="20"/>
          <w:szCs w:val="20"/>
        </w:rPr>
        <w:t>&gt;</w:t>
      </w:r>
    </w:p>
    <w:p w:rsidR="001B5AFA" w:rsidRDefault="001B5AFA" w:rsidP="001B5AFA">
      <w:pPr>
        <w:spacing w:after="0"/>
        <w:ind w:left="720"/>
        <w:rPr>
          <w:sz w:val="20"/>
          <w:szCs w:val="20"/>
        </w:rPr>
      </w:pPr>
      <w:r>
        <w:rPr>
          <w:sz w:val="20"/>
          <w:szCs w:val="20"/>
        </w:rPr>
        <w:lastRenderedPageBreak/>
        <w:tab/>
      </w:r>
      <w:r>
        <w:rPr>
          <w:sz w:val="20"/>
          <w:szCs w:val="20"/>
        </w:rPr>
        <w:tab/>
      </w:r>
      <w:r>
        <w:rPr>
          <w:sz w:val="20"/>
          <w:szCs w:val="20"/>
        </w:rPr>
        <w:tab/>
        <w:t>&lt;</w:t>
      </w:r>
      <w:proofErr w:type="spellStart"/>
      <w:r>
        <w:rPr>
          <w:sz w:val="20"/>
          <w:szCs w:val="20"/>
        </w:rPr>
        <w:t>nc:StatusDate</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r>
      <w:r>
        <w:rPr>
          <w:sz w:val="20"/>
          <w:szCs w:val="20"/>
        </w:rPr>
        <w:tab/>
        <w:t>&lt;</w:t>
      </w:r>
      <w:proofErr w:type="spellStart"/>
      <w:r>
        <w:rPr>
          <w:sz w:val="20"/>
          <w:szCs w:val="20"/>
        </w:rPr>
        <w:t>nc:DateTime</w:t>
      </w:r>
      <w:proofErr w:type="spellEnd"/>
      <w:r>
        <w:rPr>
          <w:sz w:val="20"/>
          <w:szCs w:val="20"/>
        </w:rPr>
        <w:t>&gt;2017—5-26T13:47:42.0Z&lt;/</w:t>
      </w:r>
      <w:proofErr w:type="spellStart"/>
      <w:r>
        <w:rPr>
          <w:sz w:val="20"/>
          <w:szCs w:val="20"/>
        </w:rPr>
        <w:t>nc:DateTime</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t>&lt;/</w:t>
      </w:r>
      <w:proofErr w:type="spellStart"/>
      <w:r>
        <w:rPr>
          <w:sz w:val="20"/>
          <w:szCs w:val="20"/>
        </w:rPr>
        <w:t>nc:StatusDate</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t>&lt;</w:t>
      </w:r>
      <w:proofErr w:type="spellStart"/>
      <w:r>
        <w:rPr>
          <w:sz w:val="20"/>
          <w:szCs w:val="20"/>
        </w:rPr>
        <w:t>nc:StatusText</w:t>
      </w:r>
      <w:proofErr w:type="spellEnd"/>
      <w:r>
        <w:rPr>
          <w:sz w:val="20"/>
          <w:szCs w:val="20"/>
        </w:rPr>
        <w:t>&gt;accepted&lt;/</w:t>
      </w:r>
      <w:proofErr w:type="spellStart"/>
      <w:r>
        <w:rPr>
          <w:sz w:val="20"/>
          <w:szCs w:val="20"/>
        </w:rPr>
        <w:t>nc:StatusText</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t>&lt;</w:t>
      </w:r>
      <w:proofErr w:type="spellStart"/>
      <w:r>
        <w:rPr>
          <w:sz w:val="20"/>
          <w:szCs w:val="20"/>
        </w:rPr>
        <w:t>nc:DocumentStatus</w:t>
      </w:r>
      <w:proofErr w:type="spellEnd"/>
      <w:r>
        <w:rPr>
          <w:sz w:val="20"/>
          <w:szCs w:val="20"/>
        </w:rPr>
        <w:t>&gt;</w:t>
      </w:r>
    </w:p>
    <w:p w:rsidR="001B5AFA" w:rsidRDefault="001B5AFA" w:rsidP="001B5AFA">
      <w:pPr>
        <w:spacing w:after="0"/>
        <w:ind w:left="720"/>
        <w:rPr>
          <w:sz w:val="20"/>
          <w:szCs w:val="20"/>
        </w:rPr>
      </w:pPr>
      <w:r>
        <w:rPr>
          <w:sz w:val="20"/>
          <w:szCs w:val="20"/>
        </w:rPr>
        <w:tab/>
        <w:t>&lt;/</w:t>
      </w:r>
      <w:proofErr w:type="spellStart"/>
      <w:r>
        <w:rPr>
          <w:sz w:val="20"/>
          <w:szCs w:val="20"/>
        </w:rPr>
        <w:t>docket:ReviewResults</w:t>
      </w:r>
      <w:proofErr w:type="spellEnd"/>
      <w:r>
        <w:rPr>
          <w:sz w:val="20"/>
          <w:szCs w:val="20"/>
        </w:rPr>
        <w:t>&gt;</w:t>
      </w:r>
    </w:p>
    <w:p w:rsidR="001B5AFA" w:rsidRDefault="001B5AFA" w:rsidP="001B5AFA">
      <w:pPr>
        <w:spacing w:after="0"/>
        <w:ind w:left="720"/>
        <w:rPr>
          <w:sz w:val="20"/>
          <w:szCs w:val="20"/>
        </w:rPr>
      </w:pPr>
      <w:r>
        <w:rPr>
          <w:sz w:val="20"/>
          <w:szCs w:val="20"/>
        </w:rPr>
        <w:tab/>
        <w:t>&lt;</w:t>
      </w:r>
      <w:proofErr w:type="spellStart"/>
      <w:r>
        <w:rPr>
          <w:sz w:val="20"/>
          <w:szCs w:val="20"/>
        </w:rPr>
        <w:t>nc:DocumentAssociation</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t>&lt;</w:t>
      </w:r>
      <w:proofErr w:type="spellStart"/>
      <w:r>
        <w:rPr>
          <w:sz w:val="20"/>
          <w:szCs w:val="20"/>
        </w:rPr>
        <w:t>nc:PrimaryDocument</w:t>
      </w:r>
      <w:proofErr w:type="spellEnd"/>
      <w:r>
        <w:rPr>
          <w:sz w:val="20"/>
          <w:szCs w:val="20"/>
        </w:rPr>
        <w:t xml:space="preserve"> </w:t>
      </w:r>
      <w:proofErr w:type="spellStart"/>
      <w:r>
        <w:rPr>
          <w:sz w:val="20"/>
          <w:szCs w:val="20"/>
        </w:rPr>
        <w:t>structures:ref</w:t>
      </w:r>
      <w:proofErr w:type="spellEnd"/>
      <w:r>
        <w:rPr>
          <w:sz w:val="20"/>
          <w:szCs w:val="20"/>
        </w:rPr>
        <w:t xml:space="preserve">=”Document1” </w:t>
      </w:r>
      <w:proofErr w:type="spellStart"/>
      <w:r>
        <w:rPr>
          <w:sz w:val="20"/>
          <w:szCs w:val="20"/>
        </w:rPr>
        <w:t>xsi:nil</w:t>
      </w:r>
      <w:proofErr w:type="spellEnd"/>
      <w:r>
        <w:rPr>
          <w:sz w:val="20"/>
          <w:szCs w:val="20"/>
        </w:rPr>
        <w:t>=”true” /&gt;</w:t>
      </w:r>
    </w:p>
    <w:p w:rsidR="001B5AFA" w:rsidRDefault="001B5AFA" w:rsidP="001B5AFA">
      <w:pPr>
        <w:spacing w:after="0"/>
        <w:ind w:left="720"/>
        <w:rPr>
          <w:sz w:val="20"/>
          <w:szCs w:val="20"/>
        </w:rPr>
      </w:pPr>
      <w:r>
        <w:rPr>
          <w:sz w:val="20"/>
          <w:szCs w:val="20"/>
        </w:rPr>
        <w:tab/>
      </w:r>
      <w:r>
        <w:rPr>
          <w:sz w:val="20"/>
          <w:szCs w:val="20"/>
        </w:rPr>
        <w:tab/>
        <w:t>&lt;</w:t>
      </w:r>
      <w:proofErr w:type="spellStart"/>
      <w:r>
        <w:rPr>
          <w:sz w:val="20"/>
          <w:szCs w:val="20"/>
        </w:rPr>
        <w:t>ecf:DocumentAssociationAugmentation</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t>&lt;</w:t>
      </w:r>
      <w:proofErr w:type="spellStart"/>
      <w:r>
        <w:rPr>
          <w:sz w:val="20"/>
          <w:szCs w:val="20"/>
        </w:rPr>
        <w:t>ecf:DocumentRelatedCode</w:t>
      </w:r>
      <w:proofErr w:type="spellEnd"/>
      <w:r>
        <w:rPr>
          <w:sz w:val="20"/>
          <w:szCs w:val="20"/>
        </w:rPr>
        <w:t>&gt;reviewed&lt;/</w:t>
      </w:r>
      <w:proofErr w:type="spellStart"/>
      <w:r>
        <w:rPr>
          <w:sz w:val="20"/>
          <w:szCs w:val="20"/>
        </w:rPr>
        <w:t>ecf:DocumentRelatedCode</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t>&lt;/</w:t>
      </w:r>
      <w:proofErr w:type="spellStart"/>
      <w:r>
        <w:rPr>
          <w:sz w:val="20"/>
          <w:szCs w:val="20"/>
        </w:rPr>
        <w:t>ecf:DocumentAssociationAugmentation</w:t>
      </w:r>
      <w:proofErr w:type="spellEnd"/>
      <w:r>
        <w:rPr>
          <w:sz w:val="20"/>
          <w:szCs w:val="20"/>
        </w:rPr>
        <w:t>&gt;</w:t>
      </w:r>
    </w:p>
    <w:p w:rsidR="001B5AFA" w:rsidRDefault="001B5AFA" w:rsidP="001B5AFA">
      <w:pPr>
        <w:spacing w:after="0"/>
        <w:ind w:left="720"/>
        <w:rPr>
          <w:sz w:val="20"/>
          <w:szCs w:val="20"/>
        </w:rPr>
      </w:pPr>
      <w:r>
        <w:rPr>
          <w:sz w:val="20"/>
          <w:szCs w:val="20"/>
        </w:rPr>
        <w:tab/>
        <w:t>&lt;/</w:t>
      </w:r>
      <w:proofErr w:type="spellStart"/>
      <w:r>
        <w:rPr>
          <w:sz w:val="20"/>
          <w:szCs w:val="20"/>
        </w:rPr>
        <w:t>nc:DocumentAssociation</w:t>
      </w:r>
      <w:proofErr w:type="spellEnd"/>
      <w:r>
        <w:rPr>
          <w:sz w:val="20"/>
          <w:szCs w:val="20"/>
        </w:rPr>
        <w:t>&gt;</w:t>
      </w:r>
    </w:p>
    <w:p w:rsidR="001B5AFA" w:rsidRDefault="001B5AFA" w:rsidP="001B5AFA">
      <w:pPr>
        <w:spacing w:after="0"/>
        <w:ind w:left="720"/>
        <w:rPr>
          <w:sz w:val="20"/>
          <w:szCs w:val="20"/>
        </w:rPr>
      </w:pPr>
      <w:r>
        <w:rPr>
          <w:sz w:val="20"/>
          <w:szCs w:val="20"/>
        </w:rPr>
        <w:tab/>
        <w:t>&lt;</w:t>
      </w:r>
      <w:proofErr w:type="spellStart"/>
      <w:r>
        <w:rPr>
          <w:sz w:val="20"/>
          <w:szCs w:val="20"/>
        </w:rPr>
        <w:t>ecf:ReviewedLeadDocument</w:t>
      </w:r>
      <w:proofErr w:type="spellEnd"/>
      <w:r>
        <w:rPr>
          <w:sz w:val="20"/>
          <w:szCs w:val="20"/>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r w:rsidRPr="00060C25">
        <w:rPr>
          <w:rFonts w:cs="Consolas"/>
          <w:color w:val="800000"/>
          <w:sz w:val="20"/>
          <w:szCs w:val="20"/>
          <w:highlight w:val="white"/>
        </w:rPr>
        <w:t>nc:DocumentCategoryText</w:t>
      </w:r>
      <w:r w:rsidRPr="00060C25">
        <w:rPr>
          <w:rFonts w:cs="Consolas"/>
          <w:color w:val="0000FF"/>
          <w:sz w:val="20"/>
          <w:szCs w:val="20"/>
          <w:highlight w:val="white"/>
        </w:rPr>
        <w:t>&gt;</w:t>
      </w:r>
      <w:r w:rsidRPr="00060C25">
        <w:rPr>
          <w:rFonts w:cs="Consolas"/>
          <w:color w:val="000000"/>
          <w:sz w:val="20"/>
          <w:szCs w:val="20"/>
          <w:highlight w:val="white"/>
        </w:rPr>
        <w:t>Apperance</w:t>
      </w:r>
      <w:r>
        <w:rPr>
          <w:rFonts w:cs="Consolas"/>
          <w:color w:val="000000"/>
          <w:sz w:val="20"/>
          <w:szCs w:val="20"/>
          <w:highlight w:val="white"/>
        </w:rPr>
        <w:t>-Corrected</w:t>
      </w:r>
      <w:r w:rsidRPr="00060C25">
        <w:rPr>
          <w:rFonts w:cs="Consolas"/>
          <w:color w:val="0000FF"/>
          <w:sz w:val="20"/>
          <w:szCs w:val="20"/>
          <w:highlight w:val="white"/>
        </w:rPr>
        <w:t>&lt;/</w:t>
      </w:r>
      <w:r w:rsidRPr="00060C25">
        <w:rPr>
          <w:rFonts w:cs="Consolas"/>
          <w:color w:val="800000"/>
          <w:sz w:val="20"/>
          <w:szCs w:val="20"/>
          <w:highlight w:val="white"/>
        </w:rPr>
        <w:t>nc:DocumentCategoryText</w:t>
      </w:r>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nc:DocumentSoftwareName</w:t>
      </w:r>
      <w:proofErr w:type="spellEnd"/>
      <w:r w:rsidRPr="00060C25">
        <w:rPr>
          <w:rFonts w:cs="Consolas"/>
          <w:color w:val="0000FF"/>
          <w:sz w:val="20"/>
          <w:szCs w:val="20"/>
          <w:highlight w:val="white"/>
        </w:rPr>
        <w:t>&gt;</w:t>
      </w:r>
      <w:r w:rsidRPr="00060C25">
        <w:rPr>
          <w:rFonts w:cs="Consolas"/>
          <w:color w:val="000000"/>
          <w:sz w:val="20"/>
          <w:szCs w:val="20"/>
          <w:highlight w:val="white"/>
        </w:rPr>
        <w:t>Microsoft Word</w:t>
      </w:r>
      <w:r w:rsidRPr="00060C25">
        <w:rPr>
          <w:rFonts w:cs="Consolas"/>
          <w:color w:val="0000FF"/>
          <w:sz w:val="20"/>
          <w:szCs w:val="20"/>
          <w:highlight w:val="white"/>
        </w:rPr>
        <w:t>&lt;/</w:t>
      </w:r>
      <w:proofErr w:type="spellStart"/>
      <w:r w:rsidRPr="00060C25">
        <w:rPr>
          <w:rFonts w:cs="Consolas"/>
          <w:color w:val="800000"/>
          <w:sz w:val="20"/>
          <w:szCs w:val="20"/>
          <w:highlight w:val="white"/>
        </w:rPr>
        <w:t>nc:DocumentSoftwareName</w:t>
      </w:r>
      <w:proofErr w:type="spellEnd"/>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r w:rsidRPr="00060C25">
        <w:rPr>
          <w:rFonts w:cs="Consolas"/>
          <w:color w:val="800000"/>
          <w:sz w:val="20"/>
          <w:szCs w:val="20"/>
          <w:highlight w:val="white"/>
        </w:rPr>
        <w:t>nc:DocumentDescriptionText</w:t>
      </w:r>
      <w:r w:rsidRPr="00060C25">
        <w:rPr>
          <w:rFonts w:cs="Consolas"/>
          <w:color w:val="0000FF"/>
          <w:sz w:val="20"/>
          <w:szCs w:val="20"/>
          <w:highlight w:val="white"/>
        </w:rPr>
        <w:t>&gt;</w:t>
      </w:r>
      <w:r w:rsidRPr="00060C25">
        <w:rPr>
          <w:rFonts w:cs="Consolas"/>
          <w:color w:val="000000"/>
          <w:sz w:val="20"/>
          <w:szCs w:val="20"/>
          <w:highlight w:val="white"/>
        </w:rPr>
        <w:t>Appearance</w:t>
      </w:r>
      <w:r w:rsidRPr="00060C25">
        <w:rPr>
          <w:rFonts w:cs="Consolas"/>
          <w:color w:val="0000FF"/>
          <w:sz w:val="20"/>
          <w:szCs w:val="20"/>
          <w:highlight w:val="white"/>
        </w:rPr>
        <w:t>&lt;/</w:t>
      </w:r>
      <w:r w:rsidRPr="00060C25">
        <w:rPr>
          <w:rFonts w:cs="Consolas"/>
          <w:color w:val="800000"/>
          <w:sz w:val="20"/>
          <w:szCs w:val="20"/>
          <w:highlight w:val="white"/>
        </w:rPr>
        <w:t>nc:DocumentDescriptionText</w:t>
      </w:r>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nc:DocumentEffectiveDate</w:t>
      </w:r>
      <w:proofErr w:type="spellEnd"/>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nc:Date</w:t>
      </w:r>
      <w:proofErr w:type="spellEnd"/>
      <w:r w:rsidRPr="00060C25">
        <w:rPr>
          <w:rFonts w:cs="Consolas"/>
          <w:color w:val="0000FF"/>
          <w:sz w:val="20"/>
          <w:szCs w:val="20"/>
          <w:highlight w:val="white"/>
        </w:rPr>
        <w:t>&gt;</w:t>
      </w:r>
      <w:r w:rsidRPr="00060C25">
        <w:rPr>
          <w:rFonts w:cs="Consolas"/>
          <w:color w:val="000000"/>
          <w:sz w:val="20"/>
          <w:szCs w:val="20"/>
          <w:highlight w:val="white"/>
        </w:rPr>
        <w:t>2008-07-07</w:t>
      </w:r>
      <w:r w:rsidRPr="00060C25">
        <w:rPr>
          <w:rFonts w:cs="Consolas"/>
          <w:color w:val="0000FF"/>
          <w:sz w:val="20"/>
          <w:szCs w:val="20"/>
          <w:highlight w:val="white"/>
        </w:rPr>
        <w:t>&lt;/</w:t>
      </w:r>
      <w:proofErr w:type="spellStart"/>
      <w:r w:rsidRPr="00060C25">
        <w:rPr>
          <w:rFonts w:cs="Consolas"/>
          <w:color w:val="800000"/>
          <w:sz w:val="20"/>
          <w:szCs w:val="20"/>
          <w:highlight w:val="white"/>
        </w:rPr>
        <w:t>nc:Date</w:t>
      </w:r>
      <w:proofErr w:type="spellEnd"/>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nc:DocumentEffectiveDate</w:t>
      </w:r>
      <w:proofErr w:type="spellEnd"/>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nc:DocumentFileControlID</w:t>
      </w:r>
      <w:proofErr w:type="spellEnd"/>
      <w:r w:rsidRPr="00060C25">
        <w:rPr>
          <w:rFonts w:cs="Consolas"/>
          <w:color w:val="0000FF"/>
          <w:sz w:val="20"/>
          <w:szCs w:val="20"/>
          <w:highlight w:val="white"/>
        </w:rPr>
        <w:t>&gt;</w:t>
      </w:r>
      <w:r w:rsidRPr="00060C25">
        <w:rPr>
          <w:rFonts w:cs="Consolas"/>
          <w:color w:val="000000"/>
          <w:sz w:val="20"/>
          <w:szCs w:val="20"/>
          <w:highlight w:val="white"/>
        </w:rPr>
        <w:t>2</w:t>
      </w:r>
      <w:r w:rsidRPr="00060C25">
        <w:rPr>
          <w:rFonts w:cs="Consolas"/>
          <w:color w:val="0000FF"/>
          <w:sz w:val="20"/>
          <w:szCs w:val="20"/>
          <w:highlight w:val="white"/>
        </w:rPr>
        <w:t>&lt;/</w:t>
      </w:r>
      <w:proofErr w:type="spellStart"/>
      <w:r w:rsidRPr="00060C25">
        <w:rPr>
          <w:rFonts w:cs="Consolas"/>
          <w:color w:val="800000"/>
          <w:sz w:val="20"/>
          <w:szCs w:val="20"/>
          <w:highlight w:val="white"/>
        </w:rPr>
        <w:t>nc:DocumentFileControlID</w:t>
      </w:r>
      <w:proofErr w:type="spellEnd"/>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nc:DocumentIdentification</w:t>
      </w:r>
      <w:proofErr w:type="spellEnd"/>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nc:IdentificationID</w:t>
      </w:r>
      <w:proofErr w:type="spellEnd"/>
      <w:r w:rsidRPr="00060C25">
        <w:rPr>
          <w:rFonts w:cs="Consolas"/>
          <w:color w:val="0000FF"/>
          <w:sz w:val="20"/>
          <w:szCs w:val="20"/>
          <w:highlight w:val="white"/>
        </w:rPr>
        <w:t>&gt;</w:t>
      </w:r>
      <w:r w:rsidRPr="00060C25">
        <w:rPr>
          <w:rFonts w:cs="Consolas"/>
          <w:color w:val="000000"/>
          <w:sz w:val="20"/>
          <w:szCs w:val="20"/>
          <w:highlight w:val="white"/>
        </w:rPr>
        <w:t>2</w:t>
      </w:r>
      <w:r w:rsidRPr="00060C25">
        <w:rPr>
          <w:rFonts w:cs="Consolas"/>
          <w:color w:val="0000FF"/>
          <w:sz w:val="20"/>
          <w:szCs w:val="20"/>
          <w:highlight w:val="white"/>
        </w:rPr>
        <w:t>&lt;/</w:t>
      </w:r>
      <w:proofErr w:type="spellStart"/>
      <w:r w:rsidRPr="00060C25">
        <w:rPr>
          <w:rFonts w:cs="Consolas"/>
          <w:color w:val="800000"/>
          <w:sz w:val="20"/>
          <w:szCs w:val="20"/>
          <w:highlight w:val="white"/>
        </w:rPr>
        <w:t>nc:IdentificationID</w:t>
      </w:r>
      <w:proofErr w:type="spellEnd"/>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nc:DocumentIdentification</w:t>
      </w:r>
      <w:proofErr w:type="spellEnd"/>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nc:DocumentSequenceID</w:t>
      </w:r>
      <w:proofErr w:type="spellEnd"/>
      <w:r w:rsidRPr="00060C25">
        <w:rPr>
          <w:rFonts w:cs="Consolas"/>
          <w:color w:val="0000FF"/>
          <w:sz w:val="20"/>
          <w:szCs w:val="20"/>
          <w:highlight w:val="white"/>
        </w:rPr>
        <w:t>&gt;</w:t>
      </w:r>
      <w:r w:rsidRPr="00060C25">
        <w:rPr>
          <w:rFonts w:cs="Consolas"/>
          <w:color w:val="000000"/>
          <w:sz w:val="20"/>
          <w:szCs w:val="20"/>
          <w:highlight w:val="white"/>
        </w:rPr>
        <w:t>2</w:t>
      </w:r>
      <w:r w:rsidRPr="00060C25">
        <w:rPr>
          <w:rFonts w:cs="Consolas"/>
          <w:color w:val="0000FF"/>
          <w:sz w:val="20"/>
          <w:szCs w:val="20"/>
          <w:highlight w:val="white"/>
        </w:rPr>
        <w:t>&lt;/</w:t>
      </w:r>
      <w:proofErr w:type="spellStart"/>
      <w:r w:rsidRPr="00060C25">
        <w:rPr>
          <w:rFonts w:cs="Consolas"/>
          <w:color w:val="800000"/>
          <w:sz w:val="20"/>
          <w:szCs w:val="20"/>
          <w:highlight w:val="white"/>
        </w:rPr>
        <w:t>nc:DocumentSequenceID</w:t>
      </w:r>
      <w:proofErr w:type="spellEnd"/>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nc:DocumentSubmitter</w:t>
      </w:r>
      <w:proofErr w:type="spellEnd"/>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nc:EntityPerson</w:t>
      </w:r>
      <w:proofErr w:type="spellEnd"/>
      <w:r w:rsidRPr="00060C25">
        <w:rPr>
          <w:rFonts w:cs="Consolas"/>
          <w:color w:val="FF0000"/>
          <w:sz w:val="20"/>
          <w:szCs w:val="20"/>
          <w:highlight w:val="white"/>
        </w:rPr>
        <w:t xml:space="preserve"> </w:t>
      </w:r>
      <w:proofErr w:type="spellStart"/>
      <w:r w:rsidRPr="00060C25">
        <w:rPr>
          <w:rFonts w:cs="Consolas"/>
          <w:color w:val="FF0000"/>
          <w:sz w:val="20"/>
          <w:szCs w:val="20"/>
          <w:highlight w:val="white"/>
        </w:rPr>
        <w:t>structures:ref</w:t>
      </w:r>
      <w:proofErr w:type="spellEnd"/>
      <w:r w:rsidRPr="00060C25">
        <w:rPr>
          <w:rFonts w:cs="Consolas"/>
          <w:color w:val="0000FF"/>
          <w:sz w:val="20"/>
          <w:szCs w:val="20"/>
          <w:highlight w:val="white"/>
        </w:rPr>
        <w:t>="</w:t>
      </w:r>
      <w:r w:rsidRPr="00060C25">
        <w:rPr>
          <w:rFonts w:cs="Consolas"/>
          <w:color w:val="000000"/>
          <w:sz w:val="20"/>
          <w:szCs w:val="20"/>
          <w:highlight w:val="white"/>
        </w:rPr>
        <w:t>Person2</w:t>
      </w:r>
      <w:r w:rsidRPr="00060C25">
        <w:rPr>
          <w:rFonts w:cs="Consolas"/>
          <w:color w:val="0000FF"/>
          <w:sz w:val="20"/>
          <w:szCs w:val="20"/>
          <w:highlight w:val="white"/>
        </w:rPr>
        <w:t>"</w:t>
      </w:r>
      <w:r w:rsidRPr="00060C25">
        <w:rPr>
          <w:rFonts w:cs="Consolas"/>
          <w:color w:val="FF0000"/>
          <w:sz w:val="20"/>
          <w:szCs w:val="20"/>
          <w:highlight w:val="white"/>
        </w:rPr>
        <w:t xml:space="preserve"> </w:t>
      </w:r>
      <w:proofErr w:type="spellStart"/>
      <w:r w:rsidRPr="00060C25">
        <w:rPr>
          <w:rFonts w:cs="Consolas"/>
          <w:color w:val="FF0000"/>
          <w:sz w:val="20"/>
          <w:szCs w:val="20"/>
          <w:highlight w:val="white"/>
        </w:rPr>
        <w:t>xsi:nil</w:t>
      </w:r>
      <w:proofErr w:type="spellEnd"/>
      <w:r w:rsidRPr="00060C25">
        <w:rPr>
          <w:rFonts w:cs="Consolas"/>
          <w:color w:val="0000FF"/>
          <w:sz w:val="20"/>
          <w:szCs w:val="20"/>
          <w:highlight w:val="white"/>
        </w:rPr>
        <w:t>="</w:t>
      </w:r>
      <w:r w:rsidRPr="00060C25">
        <w:rPr>
          <w:rFonts w:cs="Consolas"/>
          <w:color w:val="000000"/>
          <w:sz w:val="20"/>
          <w:szCs w:val="20"/>
          <w:highlight w:val="white"/>
        </w:rPr>
        <w:t>true</w:t>
      </w:r>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nc:DocumentSubmitter</w:t>
      </w:r>
      <w:proofErr w:type="spellEnd"/>
      <w:r w:rsidRPr="00060C25">
        <w:rPr>
          <w:rFonts w:cs="Consolas"/>
          <w:color w:val="0000FF"/>
          <w:sz w:val="20"/>
          <w:szCs w:val="20"/>
          <w:highlight w:val="white"/>
        </w:rPr>
        <w:t>&gt;</w:t>
      </w:r>
    </w:p>
    <w:p w:rsidR="001B5AFA" w:rsidRPr="00472537"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sidRPr="00472537">
        <w:rPr>
          <w:rFonts w:cs="Consolas"/>
          <w:color w:val="0000FF"/>
          <w:sz w:val="20"/>
          <w:szCs w:val="20"/>
          <w:highlight w:val="white"/>
        </w:rPr>
        <w:t>&lt;</w:t>
      </w:r>
      <w:proofErr w:type="spellStart"/>
      <w:r w:rsidRPr="00472537">
        <w:rPr>
          <w:rFonts w:cs="Consolas"/>
          <w:color w:val="800000"/>
          <w:sz w:val="20"/>
          <w:szCs w:val="20"/>
          <w:highlight w:val="white"/>
        </w:rPr>
        <w:t>ecf:DocumentAugmentation</w:t>
      </w:r>
      <w:proofErr w:type="spellEnd"/>
      <w:r w:rsidRPr="00472537">
        <w:rPr>
          <w:rFonts w:cs="Consolas"/>
          <w:color w:val="0000FF"/>
          <w:sz w:val="20"/>
          <w:szCs w:val="20"/>
          <w:highlight w:val="white"/>
        </w:rPr>
        <w:t>&gt;</w:t>
      </w:r>
    </w:p>
    <w:p w:rsidR="001B5AFA" w:rsidRDefault="001B5AFA" w:rsidP="001B5AFA">
      <w:pPr>
        <w:autoSpaceDE w:val="0"/>
        <w:autoSpaceDN w:val="0"/>
        <w:adjustRightInd w:val="0"/>
        <w:spacing w:after="0" w:line="240" w:lineRule="auto"/>
        <w:ind w:left="720"/>
        <w:rPr>
          <w:rFonts w:cs="Consolas"/>
          <w:color w:val="0000FF"/>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472537">
        <w:rPr>
          <w:rFonts w:cs="Consolas"/>
          <w:color w:val="0000FF"/>
          <w:sz w:val="20"/>
          <w:szCs w:val="20"/>
          <w:highlight w:val="white"/>
        </w:rPr>
        <w:t>&lt;</w:t>
      </w:r>
      <w:proofErr w:type="spellStart"/>
      <w:r w:rsidRPr="00472537">
        <w:rPr>
          <w:rFonts w:cs="Consolas"/>
          <w:color w:val="800000"/>
          <w:sz w:val="20"/>
          <w:szCs w:val="20"/>
          <w:highlight w:val="white"/>
        </w:rPr>
        <w:t>ecf:DocumentRendition</w:t>
      </w:r>
      <w:proofErr w:type="spellEnd"/>
      <w:r>
        <w:rPr>
          <w:rFonts w:cs="Consolas"/>
          <w:color w:val="800000"/>
          <w:sz w:val="20"/>
          <w:szCs w:val="20"/>
          <w:highlight w:val="white"/>
        </w:rPr>
        <w:t xml:space="preserve"> </w:t>
      </w:r>
      <w:proofErr w:type="spellStart"/>
      <w:r w:rsidRPr="00060C25">
        <w:rPr>
          <w:rFonts w:cs="Consolas"/>
          <w:color w:val="FF0000"/>
          <w:sz w:val="20"/>
          <w:szCs w:val="20"/>
          <w:highlight w:val="white"/>
        </w:rPr>
        <w:t>structures:ref</w:t>
      </w:r>
      <w:proofErr w:type="spellEnd"/>
      <w:r w:rsidRPr="00060C25">
        <w:rPr>
          <w:rFonts w:cs="Consolas"/>
          <w:color w:val="0000FF"/>
          <w:sz w:val="20"/>
          <w:szCs w:val="20"/>
          <w:highlight w:val="white"/>
        </w:rPr>
        <w:t>="</w:t>
      </w:r>
      <w:r>
        <w:rPr>
          <w:rFonts w:cs="Consolas"/>
          <w:color w:val="000000"/>
          <w:sz w:val="20"/>
          <w:szCs w:val="20"/>
          <w:highlight w:val="white"/>
        </w:rPr>
        <w:t>Document1Rendition1</w:t>
      </w:r>
      <w:r w:rsidRPr="00060C25">
        <w:rPr>
          <w:rFonts w:cs="Consolas"/>
          <w:color w:val="0000FF"/>
          <w:sz w:val="20"/>
          <w:szCs w:val="20"/>
          <w:highlight w:val="white"/>
        </w:rPr>
        <w:t>"</w:t>
      </w:r>
      <w:r w:rsidRPr="00060C25">
        <w:rPr>
          <w:rFonts w:cs="Consolas"/>
          <w:color w:val="FF0000"/>
          <w:sz w:val="20"/>
          <w:szCs w:val="20"/>
          <w:highlight w:val="white"/>
        </w:rPr>
        <w:t xml:space="preserve"> </w:t>
      </w:r>
      <w:proofErr w:type="spellStart"/>
      <w:r w:rsidRPr="00060C25">
        <w:rPr>
          <w:rFonts w:cs="Consolas"/>
          <w:color w:val="FF0000"/>
          <w:sz w:val="20"/>
          <w:szCs w:val="20"/>
          <w:highlight w:val="white"/>
        </w:rPr>
        <w:t>xsi:nil</w:t>
      </w:r>
      <w:proofErr w:type="spellEnd"/>
      <w:r w:rsidRPr="00060C25">
        <w:rPr>
          <w:rFonts w:cs="Consolas"/>
          <w:color w:val="0000FF"/>
          <w:sz w:val="20"/>
          <w:szCs w:val="20"/>
          <w:highlight w:val="white"/>
        </w:rPr>
        <w:t>="</w:t>
      </w:r>
      <w:r w:rsidRPr="00060C25">
        <w:rPr>
          <w:rFonts w:cs="Consolas"/>
          <w:color w:val="000000"/>
          <w:sz w:val="20"/>
          <w:szCs w:val="20"/>
          <w:highlight w:val="white"/>
        </w:rPr>
        <w:t>true</w:t>
      </w:r>
      <w:r w:rsidRPr="00060C25">
        <w:rPr>
          <w:rFonts w:cs="Consolas"/>
          <w:color w:val="0000FF"/>
          <w:sz w:val="20"/>
          <w:szCs w:val="20"/>
          <w:highlight w:val="white"/>
        </w:rPr>
        <w:t>"/</w:t>
      </w:r>
      <w:r w:rsidRPr="00472537">
        <w:rPr>
          <w:rFonts w:cs="Consolas"/>
          <w:color w:val="0000FF"/>
          <w:sz w:val="20"/>
          <w:szCs w:val="20"/>
          <w:highlight w:val="white"/>
        </w:rPr>
        <w:t>&gt;</w:t>
      </w:r>
    </w:p>
    <w:p w:rsidR="001B5AFA" w:rsidRPr="00472537"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472537">
        <w:rPr>
          <w:rFonts w:cs="Consolas"/>
          <w:color w:val="0000FF"/>
          <w:sz w:val="20"/>
          <w:szCs w:val="20"/>
          <w:highlight w:val="white"/>
        </w:rPr>
        <w:t>&lt;</w:t>
      </w:r>
      <w:proofErr w:type="spellStart"/>
      <w:r w:rsidRPr="00472537">
        <w:rPr>
          <w:rFonts w:cs="Consolas"/>
          <w:color w:val="800000"/>
          <w:sz w:val="20"/>
          <w:szCs w:val="20"/>
          <w:highlight w:val="white"/>
        </w:rPr>
        <w:t>ecf:DocumentRendition</w:t>
      </w:r>
      <w:proofErr w:type="spellEnd"/>
      <w:r>
        <w:rPr>
          <w:rFonts w:cs="Consolas"/>
          <w:color w:val="800000"/>
          <w:sz w:val="20"/>
          <w:szCs w:val="20"/>
          <w:highlight w:val="white"/>
        </w:rPr>
        <w:t xml:space="preserve"> </w:t>
      </w:r>
      <w:proofErr w:type="spellStart"/>
      <w:r w:rsidRPr="00060C25">
        <w:rPr>
          <w:rFonts w:cs="Consolas"/>
          <w:color w:val="FF0000"/>
          <w:sz w:val="20"/>
          <w:szCs w:val="20"/>
          <w:highlight w:val="white"/>
        </w:rPr>
        <w:t>structures:</w:t>
      </w:r>
      <w:r>
        <w:rPr>
          <w:rFonts w:cs="Consolas"/>
          <w:color w:val="FF0000"/>
          <w:sz w:val="20"/>
          <w:szCs w:val="20"/>
          <w:highlight w:val="white"/>
        </w:rPr>
        <w:t>id</w:t>
      </w:r>
      <w:proofErr w:type="spellEnd"/>
      <w:r w:rsidRPr="00060C25">
        <w:rPr>
          <w:rFonts w:cs="Consolas"/>
          <w:color w:val="0000FF"/>
          <w:sz w:val="20"/>
          <w:szCs w:val="20"/>
          <w:highlight w:val="white"/>
        </w:rPr>
        <w:t>="</w:t>
      </w:r>
      <w:r>
        <w:rPr>
          <w:rFonts w:cs="Consolas"/>
          <w:color w:val="000000"/>
          <w:sz w:val="20"/>
          <w:szCs w:val="20"/>
          <w:highlight w:val="white"/>
        </w:rPr>
        <w:t>Document1Rendition2</w:t>
      </w:r>
      <w:r w:rsidRPr="00060C25">
        <w:rPr>
          <w:rFonts w:cs="Consolas"/>
          <w:color w:val="0000FF"/>
          <w:sz w:val="20"/>
          <w:szCs w:val="20"/>
          <w:highlight w:val="white"/>
        </w:rPr>
        <w:t>"</w:t>
      </w:r>
      <w:r w:rsidRPr="00060C25">
        <w:rPr>
          <w:rFonts w:cs="Consolas"/>
          <w:color w:val="FF0000"/>
          <w:sz w:val="20"/>
          <w:szCs w:val="20"/>
          <w:highlight w:val="white"/>
        </w:rPr>
        <w:t xml:space="preserve"> </w:t>
      </w:r>
      <w:r w:rsidRPr="00472537">
        <w:rPr>
          <w:rFonts w:cs="Consolas"/>
          <w:color w:val="0000FF"/>
          <w:sz w:val="20"/>
          <w:szCs w:val="20"/>
          <w:highlight w:val="white"/>
        </w:rPr>
        <w:t>&gt;</w:t>
      </w:r>
    </w:p>
    <w:p w:rsidR="001B5AFA" w:rsidRPr="00472537"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472537">
        <w:rPr>
          <w:rFonts w:cs="Consolas"/>
          <w:color w:val="0000FF"/>
          <w:sz w:val="20"/>
          <w:szCs w:val="20"/>
          <w:highlight w:val="white"/>
        </w:rPr>
        <w:t>&lt;</w:t>
      </w:r>
      <w:proofErr w:type="spellStart"/>
      <w:r w:rsidRPr="00472537">
        <w:rPr>
          <w:rFonts w:cs="Consolas"/>
          <w:color w:val="800000"/>
          <w:sz w:val="20"/>
          <w:szCs w:val="20"/>
          <w:highlight w:val="white"/>
        </w:rPr>
        <w:t>nc:DocumentIdentification</w:t>
      </w:r>
      <w:proofErr w:type="spellEnd"/>
      <w:r w:rsidRPr="00472537">
        <w:rPr>
          <w:rFonts w:cs="Consolas"/>
          <w:color w:val="0000FF"/>
          <w:sz w:val="20"/>
          <w:szCs w:val="20"/>
          <w:highlight w:val="white"/>
        </w:rPr>
        <w:t>/&gt;</w:t>
      </w:r>
    </w:p>
    <w:p w:rsidR="001B5AFA" w:rsidRPr="00472537"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472537">
        <w:rPr>
          <w:rFonts w:cs="Consolas"/>
          <w:color w:val="0000FF"/>
          <w:sz w:val="20"/>
          <w:szCs w:val="20"/>
          <w:highlight w:val="white"/>
        </w:rPr>
        <w:t>&lt;</w:t>
      </w:r>
      <w:proofErr w:type="spellStart"/>
      <w:r w:rsidRPr="00472537">
        <w:rPr>
          <w:rFonts w:cs="Consolas"/>
          <w:color w:val="800000"/>
          <w:sz w:val="20"/>
          <w:szCs w:val="20"/>
          <w:highlight w:val="white"/>
        </w:rPr>
        <w:t>nc:Attachment</w:t>
      </w:r>
      <w:proofErr w:type="spellEnd"/>
      <w:r w:rsidRPr="00472537">
        <w:rPr>
          <w:rFonts w:cs="Consolas"/>
          <w:color w:val="FF0000"/>
          <w:sz w:val="20"/>
          <w:szCs w:val="20"/>
          <w:highlight w:val="white"/>
        </w:rPr>
        <w:t xml:space="preserve"> </w:t>
      </w:r>
      <w:proofErr w:type="spellStart"/>
      <w:r w:rsidRPr="00472537">
        <w:rPr>
          <w:rFonts w:cs="Consolas"/>
          <w:color w:val="FF0000"/>
          <w:sz w:val="20"/>
          <w:szCs w:val="20"/>
          <w:highlight w:val="white"/>
        </w:rPr>
        <w:t>structures:id</w:t>
      </w:r>
      <w:proofErr w:type="spellEnd"/>
      <w:r w:rsidRPr="00472537">
        <w:rPr>
          <w:rFonts w:cs="Consolas"/>
          <w:color w:val="0000FF"/>
          <w:sz w:val="20"/>
          <w:szCs w:val="20"/>
          <w:highlight w:val="white"/>
        </w:rPr>
        <w:t>="</w:t>
      </w:r>
      <w:r>
        <w:rPr>
          <w:rFonts w:cs="Consolas"/>
          <w:color w:val="000000"/>
          <w:sz w:val="20"/>
          <w:szCs w:val="20"/>
          <w:highlight w:val="white"/>
        </w:rPr>
        <w:t>Attachment3</w:t>
      </w:r>
      <w:r w:rsidRPr="00472537">
        <w:rPr>
          <w:rFonts w:cs="Consolas"/>
          <w:color w:val="0000FF"/>
          <w:sz w:val="20"/>
          <w:szCs w:val="20"/>
          <w:highlight w:val="white"/>
        </w:rPr>
        <w:t>"&gt;</w:t>
      </w:r>
    </w:p>
    <w:p w:rsidR="001B5AFA" w:rsidRPr="00472537"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472537">
        <w:rPr>
          <w:rFonts w:cs="Consolas"/>
          <w:color w:val="0000FF"/>
          <w:sz w:val="20"/>
          <w:szCs w:val="20"/>
          <w:highlight w:val="white"/>
        </w:rPr>
        <w:t>&lt;</w:t>
      </w:r>
      <w:proofErr w:type="spellStart"/>
      <w:r w:rsidRPr="00472537">
        <w:rPr>
          <w:rFonts w:cs="Consolas"/>
          <w:color w:val="800000"/>
          <w:sz w:val="20"/>
          <w:szCs w:val="20"/>
          <w:highlight w:val="white"/>
        </w:rPr>
        <w:t>nc:BinaryDescriptionText</w:t>
      </w:r>
      <w:proofErr w:type="spellEnd"/>
      <w:r w:rsidRPr="00472537">
        <w:rPr>
          <w:rFonts w:cs="Consolas"/>
          <w:color w:val="0000FF"/>
          <w:sz w:val="20"/>
          <w:szCs w:val="20"/>
          <w:highlight w:val="white"/>
        </w:rPr>
        <w:t>&gt;</w:t>
      </w:r>
      <w:r w:rsidRPr="00472537">
        <w:rPr>
          <w:rFonts w:cs="Consolas"/>
          <w:color w:val="000000"/>
          <w:sz w:val="20"/>
          <w:szCs w:val="20"/>
          <w:highlight w:val="white"/>
        </w:rPr>
        <w:t>Appearance</w:t>
      </w:r>
      <w:r w:rsidRPr="00472537">
        <w:rPr>
          <w:rFonts w:cs="Consolas"/>
          <w:color w:val="0000FF"/>
          <w:sz w:val="20"/>
          <w:szCs w:val="20"/>
          <w:highlight w:val="white"/>
        </w:rPr>
        <w:t>&lt;/</w:t>
      </w:r>
      <w:proofErr w:type="spellStart"/>
      <w:r w:rsidRPr="00472537">
        <w:rPr>
          <w:rFonts w:cs="Consolas"/>
          <w:color w:val="800000"/>
          <w:sz w:val="20"/>
          <w:szCs w:val="20"/>
          <w:highlight w:val="white"/>
        </w:rPr>
        <w:t>nc:BinaryDescriptionText</w:t>
      </w:r>
      <w:proofErr w:type="spellEnd"/>
      <w:r w:rsidRPr="00472537">
        <w:rPr>
          <w:rFonts w:cs="Consolas"/>
          <w:color w:val="0000FF"/>
          <w:sz w:val="20"/>
          <w:szCs w:val="20"/>
          <w:highlight w:val="white"/>
        </w:rPr>
        <w:t>&gt;</w:t>
      </w:r>
    </w:p>
    <w:p w:rsidR="001B5AFA" w:rsidRPr="00472537"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472537">
        <w:rPr>
          <w:rFonts w:cs="Consolas"/>
          <w:color w:val="0000FF"/>
          <w:sz w:val="20"/>
          <w:szCs w:val="20"/>
          <w:highlight w:val="white"/>
        </w:rPr>
        <w:t>&lt;</w:t>
      </w:r>
      <w:proofErr w:type="spellStart"/>
      <w:r w:rsidRPr="00472537">
        <w:rPr>
          <w:rFonts w:cs="Consolas"/>
          <w:color w:val="800000"/>
          <w:sz w:val="20"/>
          <w:szCs w:val="20"/>
          <w:highlight w:val="white"/>
        </w:rPr>
        <w:t>nc:BinaryFormatText</w:t>
      </w:r>
      <w:proofErr w:type="spellEnd"/>
      <w:r w:rsidRPr="00472537">
        <w:rPr>
          <w:rFonts w:cs="Consolas"/>
          <w:color w:val="0000FF"/>
          <w:sz w:val="20"/>
          <w:szCs w:val="20"/>
          <w:highlight w:val="white"/>
        </w:rPr>
        <w:t>&gt;</w:t>
      </w:r>
      <w:r w:rsidRPr="00472537">
        <w:rPr>
          <w:rFonts w:cs="Consolas"/>
          <w:color w:val="000000"/>
          <w:sz w:val="20"/>
          <w:szCs w:val="20"/>
          <w:highlight w:val="white"/>
        </w:rPr>
        <w:t>application/pdf</w:t>
      </w:r>
      <w:r w:rsidRPr="00472537">
        <w:rPr>
          <w:rFonts w:cs="Consolas"/>
          <w:color w:val="0000FF"/>
          <w:sz w:val="20"/>
          <w:szCs w:val="20"/>
          <w:highlight w:val="white"/>
        </w:rPr>
        <w:t>&lt;/</w:t>
      </w:r>
      <w:proofErr w:type="spellStart"/>
      <w:r w:rsidRPr="00472537">
        <w:rPr>
          <w:rFonts w:cs="Consolas"/>
          <w:color w:val="800000"/>
          <w:sz w:val="20"/>
          <w:szCs w:val="20"/>
          <w:highlight w:val="white"/>
        </w:rPr>
        <w:t>nc:BinaryFormatText</w:t>
      </w:r>
      <w:proofErr w:type="spellEnd"/>
      <w:r w:rsidRPr="00472537">
        <w:rPr>
          <w:rFonts w:cs="Consolas"/>
          <w:color w:val="0000FF"/>
          <w:sz w:val="20"/>
          <w:szCs w:val="20"/>
          <w:highlight w:val="white"/>
        </w:rPr>
        <w:t>&gt;</w:t>
      </w:r>
    </w:p>
    <w:p w:rsidR="001B5AFA" w:rsidRPr="00472537"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472537">
        <w:rPr>
          <w:rFonts w:cs="Consolas"/>
          <w:color w:val="0000FF"/>
          <w:sz w:val="20"/>
          <w:szCs w:val="20"/>
          <w:highlight w:val="white"/>
        </w:rPr>
        <w:t>&lt;</w:t>
      </w:r>
      <w:proofErr w:type="spellStart"/>
      <w:r w:rsidRPr="00472537">
        <w:rPr>
          <w:rFonts w:cs="Consolas"/>
          <w:color w:val="800000"/>
          <w:sz w:val="20"/>
          <w:szCs w:val="20"/>
          <w:highlight w:val="white"/>
        </w:rPr>
        <w:t>nc:BinaryURI</w:t>
      </w:r>
      <w:proofErr w:type="spellEnd"/>
      <w:r w:rsidRPr="00472537">
        <w:rPr>
          <w:rFonts w:cs="Consolas"/>
          <w:color w:val="0000FF"/>
          <w:sz w:val="20"/>
          <w:szCs w:val="20"/>
          <w:highlight w:val="white"/>
        </w:rPr>
        <w:t>&gt;</w:t>
      </w:r>
      <w:r>
        <w:rPr>
          <w:rFonts w:cs="Consolas"/>
          <w:color w:val="000000"/>
          <w:sz w:val="20"/>
          <w:szCs w:val="20"/>
          <w:highlight w:val="white"/>
        </w:rPr>
        <w:t>cid://Payload3</w:t>
      </w:r>
      <w:r w:rsidRPr="00472537">
        <w:rPr>
          <w:rFonts w:cs="Consolas"/>
          <w:color w:val="0000FF"/>
          <w:sz w:val="20"/>
          <w:szCs w:val="20"/>
          <w:highlight w:val="white"/>
        </w:rPr>
        <w:t>&lt;/</w:t>
      </w:r>
      <w:r w:rsidRPr="00472537">
        <w:rPr>
          <w:rFonts w:cs="Consolas"/>
          <w:color w:val="800000"/>
          <w:sz w:val="20"/>
          <w:szCs w:val="20"/>
          <w:highlight w:val="white"/>
        </w:rPr>
        <w:t>nc:BinaryURI</w:t>
      </w:r>
      <w:r w:rsidRPr="00472537">
        <w:rPr>
          <w:rFonts w:cs="Consolas"/>
          <w:color w:val="0000FF"/>
          <w:sz w:val="20"/>
          <w:szCs w:val="20"/>
          <w:highlight w:val="white"/>
        </w:rPr>
        <w:t>&gt;</w:t>
      </w:r>
    </w:p>
    <w:p w:rsidR="001B5AFA" w:rsidRPr="00472537"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472537">
        <w:rPr>
          <w:rFonts w:cs="Consolas"/>
          <w:color w:val="0000FF"/>
          <w:sz w:val="20"/>
          <w:szCs w:val="20"/>
          <w:highlight w:val="white"/>
        </w:rPr>
        <w:t>&lt;</w:t>
      </w:r>
      <w:proofErr w:type="spellStart"/>
      <w:r w:rsidRPr="00472537">
        <w:rPr>
          <w:rFonts w:cs="Consolas"/>
          <w:color w:val="800000"/>
          <w:sz w:val="20"/>
          <w:szCs w:val="20"/>
          <w:highlight w:val="white"/>
        </w:rPr>
        <w:t>nc:BinarySizeValue</w:t>
      </w:r>
      <w:proofErr w:type="spellEnd"/>
      <w:r w:rsidRPr="00472537">
        <w:rPr>
          <w:rFonts w:cs="Consolas"/>
          <w:color w:val="0000FF"/>
          <w:sz w:val="20"/>
          <w:szCs w:val="20"/>
          <w:highlight w:val="white"/>
        </w:rPr>
        <w:t>&gt;</w:t>
      </w:r>
      <w:r>
        <w:rPr>
          <w:rFonts w:cs="Consolas"/>
          <w:color w:val="000000"/>
          <w:sz w:val="20"/>
          <w:szCs w:val="20"/>
          <w:highlight w:val="white"/>
        </w:rPr>
        <w:t>35</w:t>
      </w:r>
      <w:r w:rsidRPr="00472537">
        <w:rPr>
          <w:rFonts w:cs="Consolas"/>
          <w:color w:val="000000"/>
          <w:sz w:val="20"/>
          <w:szCs w:val="20"/>
          <w:highlight w:val="white"/>
        </w:rPr>
        <w:t>000</w:t>
      </w:r>
      <w:r w:rsidRPr="00472537">
        <w:rPr>
          <w:rFonts w:cs="Consolas"/>
          <w:color w:val="0000FF"/>
          <w:sz w:val="20"/>
          <w:szCs w:val="20"/>
          <w:highlight w:val="white"/>
        </w:rPr>
        <w:t>&lt;/</w:t>
      </w:r>
      <w:proofErr w:type="spellStart"/>
      <w:r w:rsidRPr="00472537">
        <w:rPr>
          <w:rFonts w:cs="Consolas"/>
          <w:color w:val="800000"/>
          <w:sz w:val="20"/>
          <w:szCs w:val="20"/>
          <w:highlight w:val="white"/>
        </w:rPr>
        <w:t>nc:BinarySizeValue</w:t>
      </w:r>
      <w:proofErr w:type="spellEnd"/>
      <w:r w:rsidRPr="00472537">
        <w:rPr>
          <w:rFonts w:cs="Consolas"/>
          <w:color w:val="0000FF"/>
          <w:sz w:val="20"/>
          <w:szCs w:val="20"/>
          <w:highlight w:val="white"/>
        </w:rPr>
        <w:t>&gt;</w:t>
      </w:r>
    </w:p>
    <w:p w:rsidR="001B5AFA" w:rsidRPr="00472537"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472537">
        <w:rPr>
          <w:rFonts w:cs="Consolas"/>
          <w:color w:val="0000FF"/>
          <w:sz w:val="20"/>
          <w:szCs w:val="20"/>
          <w:highlight w:val="white"/>
        </w:rPr>
        <w:t>&lt;/</w:t>
      </w:r>
      <w:proofErr w:type="spellStart"/>
      <w:r w:rsidRPr="00472537">
        <w:rPr>
          <w:rFonts w:cs="Consolas"/>
          <w:color w:val="800000"/>
          <w:sz w:val="20"/>
          <w:szCs w:val="20"/>
          <w:highlight w:val="white"/>
        </w:rPr>
        <w:t>nc:Attachment</w:t>
      </w:r>
      <w:proofErr w:type="spellEnd"/>
      <w:r w:rsidRPr="00472537">
        <w:rPr>
          <w:rFonts w:cs="Consolas"/>
          <w:color w:val="0000FF"/>
          <w:sz w:val="20"/>
          <w:szCs w:val="20"/>
          <w:highlight w:val="white"/>
        </w:rPr>
        <w:t>&gt;</w:t>
      </w:r>
    </w:p>
    <w:p w:rsidR="001B5AFA" w:rsidRPr="00472537" w:rsidRDefault="001B5AFA" w:rsidP="001B5AFA">
      <w:pPr>
        <w:autoSpaceDE w:val="0"/>
        <w:autoSpaceDN w:val="0"/>
        <w:adjustRightInd w:val="0"/>
        <w:spacing w:after="0" w:line="240" w:lineRule="auto"/>
        <w:ind w:left="720"/>
        <w:rPr>
          <w:rFonts w:cs="Consolas"/>
          <w:color w:val="000000"/>
          <w:sz w:val="20"/>
          <w:szCs w:val="20"/>
          <w:highlight w:val="white"/>
        </w:rPr>
      </w:pPr>
      <w:r w:rsidRPr="00472537">
        <w:rPr>
          <w:rFonts w:cs="Consolas"/>
          <w:color w:val="000000"/>
          <w:sz w:val="20"/>
          <w:szCs w:val="20"/>
          <w:highlight w:val="white"/>
        </w:rPr>
        <w:lastRenderedPageBreak/>
        <w:tab/>
      </w:r>
      <w:r w:rsidRPr="00472537">
        <w:rPr>
          <w:rFonts w:cs="Consolas"/>
          <w:color w:val="000000"/>
          <w:sz w:val="20"/>
          <w:szCs w:val="20"/>
          <w:highlight w:val="white"/>
        </w:rPr>
        <w:tab/>
      </w:r>
      <w:r w:rsidRPr="00472537">
        <w:rPr>
          <w:rFonts w:cs="Consolas"/>
          <w:color w:val="000000"/>
          <w:sz w:val="20"/>
          <w:szCs w:val="20"/>
          <w:highlight w:val="white"/>
        </w:rPr>
        <w:tab/>
      </w:r>
      <w:r w:rsidRPr="00472537">
        <w:rPr>
          <w:rFonts w:cs="Consolas"/>
          <w:color w:val="000000"/>
          <w:sz w:val="20"/>
          <w:szCs w:val="20"/>
          <w:highlight w:val="white"/>
        </w:rPr>
        <w:tab/>
      </w:r>
      <w:r w:rsidRPr="00472537">
        <w:rPr>
          <w:rFonts w:cs="Consolas"/>
          <w:color w:val="0000FF"/>
          <w:sz w:val="20"/>
          <w:szCs w:val="20"/>
          <w:highlight w:val="white"/>
        </w:rPr>
        <w:t>&lt;/</w:t>
      </w:r>
      <w:proofErr w:type="spellStart"/>
      <w:r w:rsidRPr="00472537">
        <w:rPr>
          <w:rFonts w:cs="Consolas"/>
          <w:color w:val="800000"/>
          <w:sz w:val="20"/>
          <w:szCs w:val="20"/>
          <w:highlight w:val="white"/>
        </w:rPr>
        <w:t>ecf:DocumentRendition</w:t>
      </w:r>
      <w:proofErr w:type="spellEnd"/>
      <w:r w:rsidRPr="00472537">
        <w:rPr>
          <w:rFonts w:cs="Consolas"/>
          <w:color w:val="0000FF"/>
          <w:sz w:val="20"/>
          <w:szCs w:val="20"/>
          <w:highlight w:val="white"/>
        </w:rPr>
        <w:t>&gt;</w:t>
      </w:r>
    </w:p>
    <w:p w:rsidR="001B5AFA" w:rsidRPr="00472537"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472537">
        <w:rPr>
          <w:rFonts w:cs="Consolas"/>
          <w:color w:val="0000FF"/>
          <w:sz w:val="20"/>
          <w:szCs w:val="20"/>
          <w:highlight w:val="white"/>
        </w:rPr>
        <w:t>&lt;</w:t>
      </w:r>
      <w:proofErr w:type="spellStart"/>
      <w:r w:rsidRPr="00472537">
        <w:rPr>
          <w:rFonts w:cs="Consolas"/>
          <w:color w:val="800000"/>
          <w:sz w:val="20"/>
          <w:szCs w:val="20"/>
          <w:highlight w:val="white"/>
        </w:rPr>
        <w:t>ecf:FilingAttorneyID</w:t>
      </w:r>
      <w:proofErr w:type="spellEnd"/>
      <w:r w:rsidRPr="00472537">
        <w:rPr>
          <w:rFonts w:cs="Consolas"/>
          <w:color w:val="0000FF"/>
          <w:sz w:val="20"/>
          <w:szCs w:val="20"/>
          <w:highlight w:val="white"/>
        </w:rPr>
        <w:t>&gt;</w:t>
      </w:r>
    </w:p>
    <w:p w:rsidR="001B5AFA"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472537">
        <w:rPr>
          <w:rFonts w:cs="Consolas"/>
          <w:color w:val="0000FF"/>
          <w:sz w:val="20"/>
          <w:szCs w:val="20"/>
          <w:highlight w:val="white"/>
        </w:rPr>
        <w:t>&lt;</w:t>
      </w:r>
      <w:proofErr w:type="spellStart"/>
      <w:r w:rsidRPr="00472537">
        <w:rPr>
          <w:rFonts w:cs="Consolas"/>
          <w:color w:val="800000"/>
          <w:sz w:val="20"/>
          <w:szCs w:val="20"/>
          <w:highlight w:val="white"/>
        </w:rPr>
        <w:t>nc:IdentificationID</w:t>
      </w:r>
      <w:proofErr w:type="spellEnd"/>
      <w:r w:rsidRPr="00472537">
        <w:rPr>
          <w:rFonts w:cs="Consolas"/>
          <w:color w:val="0000FF"/>
          <w:sz w:val="20"/>
          <w:szCs w:val="20"/>
          <w:highlight w:val="white"/>
        </w:rPr>
        <w:t>&gt;</w:t>
      </w:r>
      <w:r w:rsidRPr="00472537">
        <w:rPr>
          <w:rFonts w:cs="Consolas"/>
          <w:color w:val="000000"/>
          <w:sz w:val="20"/>
          <w:szCs w:val="20"/>
          <w:highlight w:val="white"/>
        </w:rPr>
        <w:t>100</w:t>
      </w:r>
      <w:r w:rsidRPr="00472537">
        <w:rPr>
          <w:rFonts w:cs="Consolas"/>
          <w:color w:val="0000FF"/>
          <w:sz w:val="20"/>
          <w:szCs w:val="20"/>
          <w:highlight w:val="white"/>
        </w:rPr>
        <w:t>&lt;/</w:t>
      </w:r>
      <w:proofErr w:type="spellStart"/>
      <w:r w:rsidRPr="00472537">
        <w:rPr>
          <w:rFonts w:cs="Consolas"/>
          <w:color w:val="800000"/>
          <w:sz w:val="20"/>
          <w:szCs w:val="20"/>
          <w:highlight w:val="white"/>
        </w:rPr>
        <w:t>nc:IdentificationID</w:t>
      </w:r>
      <w:proofErr w:type="spellEnd"/>
      <w:r w:rsidRPr="00472537">
        <w:rPr>
          <w:rFonts w:cs="Consolas"/>
          <w:color w:val="0000FF"/>
          <w:sz w:val="20"/>
          <w:szCs w:val="20"/>
          <w:highlight w:val="white"/>
        </w:rPr>
        <w:t>&gt;</w:t>
      </w:r>
    </w:p>
    <w:p w:rsidR="001B5AFA" w:rsidRPr="00472537"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472537">
        <w:rPr>
          <w:rFonts w:cs="Consolas"/>
          <w:color w:val="0000FF"/>
          <w:sz w:val="20"/>
          <w:szCs w:val="20"/>
          <w:highlight w:val="white"/>
        </w:rPr>
        <w:t>&lt;/</w:t>
      </w:r>
      <w:proofErr w:type="spellStart"/>
      <w:r w:rsidRPr="00472537">
        <w:rPr>
          <w:rFonts w:cs="Consolas"/>
          <w:color w:val="800000"/>
          <w:sz w:val="20"/>
          <w:szCs w:val="20"/>
          <w:highlight w:val="white"/>
        </w:rPr>
        <w:t>ecf:FilingAttorneyID</w:t>
      </w:r>
      <w:proofErr w:type="spellEnd"/>
      <w:r w:rsidRPr="00472537">
        <w:rPr>
          <w:rFonts w:cs="Consolas"/>
          <w:color w:val="0000FF"/>
          <w:sz w:val="20"/>
          <w:szCs w:val="20"/>
          <w:highlight w:val="white"/>
        </w:rPr>
        <w:t>&gt;</w:t>
      </w:r>
    </w:p>
    <w:p w:rsidR="001B5AFA" w:rsidRPr="00472537"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472537">
        <w:rPr>
          <w:rFonts w:cs="Consolas"/>
          <w:color w:val="0000FF"/>
          <w:sz w:val="20"/>
          <w:szCs w:val="20"/>
          <w:highlight w:val="white"/>
        </w:rPr>
        <w:t>&lt;</w:t>
      </w:r>
      <w:r w:rsidRPr="00472537">
        <w:rPr>
          <w:rFonts w:cs="Consolas"/>
          <w:color w:val="800000"/>
          <w:sz w:val="20"/>
          <w:szCs w:val="20"/>
          <w:highlight w:val="white"/>
        </w:rPr>
        <w:t>ecf:RedactionRequiredIndicator</w:t>
      </w:r>
      <w:r w:rsidRPr="00472537">
        <w:rPr>
          <w:rFonts w:cs="Consolas"/>
          <w:color w:val="0000FF"/>
          <w:sz w:val="20"/>
          <w:szCs w:val="20"/>
          <w:highlight w:val="white"/>
        </w:rPr>
        <w:t>&gt;</w:t>
      </w:r>
      <w:r w:rsidRPr="00472537">
        <w:rPr>
          <w:rFonts w:cs="Consolas"/>
          <w:color w:val="000000"/>
          <w:sz w:val="20"/>
          <w:szCs w:val="20"/>
          <w:highlight w:val="white"/>
        </w:rPr>
        <w:t>false</w:t>
      </w:r>
      <w:r w:rsidRPr="00472537">
        <w:rPr>
          <w:rFonts w:cs="Consolas"/>
          <w:color w:val="0000FF"/>
          <w:sz w:val="20"/>
          <w:szCs w:val="20"/>
          <w:highlight w:val="white"/>
        </w:rPr>
        <w:t>&lt;/</w:t>
      </w:r>
      <w:r w:rsidRPr="00472537">
        <w:rPr>
          <w:rFonts w:cs="Consolas"/>
          <w:color w:val="800000"/>
          <w:sz w:val="20"/>
          <w:szCs w:val="20"/>
          <w:highlight w:val="white"/>
        </w:rPr>
        <w:t>ecf:RedactionRequiredIndicator</w:t>
      </w:r>
      <w:r w:rsidRPr="00472537">
        <w:rPr>
          <w:rFonts w:cs="Consolas"/>
          <w:color w:val="0000FF"/>
          <w:sz w:val="20"/>
          <w:szCs w:val="20"/>
          <w:highlight w:val="white"/>
        </w:rPr>
        <w:t>&gt;</w:t>
      </w:r>
    </w:p>
    <w:p w:rsidR="001B5AFA" w:rsidRPr="00472537"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472537">
        <w:rPr>
          <w:rFonts w:cs="Consolas"/>
          <w:color w:val="0000FF"/>
          <w:sz w:val="20"/>
          <w:szCs w:val="20"/>
          <w:highlight w:val="white"/>
        </w:rPr>
        <w:t>&lt;</w:t>
      </w:r>
      <w:r w:rsidRPr="00472537">
        <w:rPr>
          <w:rFonts w:cs="Consolas"/>
          <w:color w:val="800000"/>
          <w:sz w:val="20"/>
          <w:szCs w:val="20"/>
          <w:highlight w:val="white"/>
        </w:rPr>
        <w:t>ecf:RegisterActionDescriptionCode</w:t>
      </w:r>
      <w:r w:rsidRPr="00472537">
        <w:rPr>
          <w:rFonts w:cs="Consolas"/>
          <w:color w:val="0000FF"/>
          <w:sz w:val="20"/>
          <w:szCs w:val="20"/>
          <w:highlight w:val="white"/>
        </w:rPr>
        <w:t>&gt;</w:t>
      </w:r>
      <w:r w:rsidRPr="00472537">
        <w:rPr>
          <w:rFonts w:cs="Consolas"/>
          <w:color w:val="000000"/>
          <w:sz w:val="20"/>
          <w:szCs w:val="20"/>
          <w:highlight w:val="white"/>
        </w:rPr>
        <w:t>Appearance</w:t>
      </w:r>
      <w:r w:rsidRPr="00472537">
        <w:rPr>
          <w:rFonts w:cs="Consolas"/>
          <w:color w:val="0000FF"/>
          <w:sz w:val="20"/>
          <w:szCs w:val="20"/>
          <w:highlight w:val="white"/>
        </w:rPr>
        <w:t>&lt;/</w:t>
      </w:r>
      <w:r w:rsidRPr="00472537">
        <w:rPr>
          <w:rFonts w:cs="Consolas"/>
          <w:color w:val="800000"/>
          <w:sz w:val="20"/>
          <w:szCs w:val="20"/>
          <w:highlight w:val="white"/>
        </w:rPr>
        <w:t>ecf:RegisterActionDescriptionCode</w:t>
      </w:r>
      <w:r w:rsidRPr="00472537">
        <w:rPr>
          <w:rFonts w:cs="Consolas"/>
          <w:color w:val="0000FF"/>
          <w:sz w:val="20"/>
          <w:szCs w:val="20"/>
          <w:highlight w:val="white"/>
        </w:rPr>
        <w:t>&gt;</w:t>
      </w:r>
    </w:p>
    <w:p w:rsidR="001B5AFA" w:rsidRPr="00472537"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472537">
        <w:rPr>
          <w:rFonts w:cs="Consolas"/>
          <w:color w:val="0000FF"/>
          <w:sz w:val="20"/>
          <w:szCs w:val="20"/>
          <w:highlight w:val="white"/>
        </w:rPr>
        <w:t>&lt;</w:t>
      </w:r>
      <w:proofErr w:type="spellStart"/>
      <w:r w:rsidRPr="00472537">
        <w:rPr>
          <w:rFonts w:cs="Consolas"/>
          <w:color w:val="800000"/>
          <w:sz w:val="20"/>
          <w:szCs w:val="20"/>
          <w:highlight w:val="white"/>
        </w:rPr>
        <w:t>nc:Metadata</w:t>
      </w:r>
      <w:proofErr w:type="spellEnd"/>
      <w:r w:rsidRPr="00472537">
        <w:rPr>
          <w:rFonts w:cs="Consolas"/>
          <w:color w:val="FF0000"/>
          <w:sz w:val="20"/>
          <w:szCs w:val="20"/>
          <w:highlight w:val="white"/>
        </w:rPr>
        <w:t xml:space="preserve"> </w:t>
      </w:r>
      <w:proofErr w:type="spellStart"/>
      <w:r w:rsidRPr="00472537">
        <w:rPr>
          <w:rFonts w:cs="Consolas"/>
          <w:color w:val="FF0000"/>
          <w:sz w:val="20"/>
          <w:szCs w:val="20"/>
          <w:highlight w:val="white"/>
        </w:rPr>
        <w:t>structures:id</w:t>
      </w:r>
      <w:proofErr w:type="spellEnd"/>
      <w:r w:rsidRPr="00472537">
        <w:rPr>
          <w:rFonts w:cs="Consolas"/>
          <w:color w:val="0000FF"/>
          <w:sz w:val="20"/>
          <w:szCs w:val="20"/>
          <w:highlight w:val="white"/>
        </w:rPr>
        <w:t>="</w:t>
      </w:r>
      <w:r w:rsidRPr="00472537">
        <w:rPr>
          <w:rFonts w:cs="Consolas"/>
          <w:color w:val="000000"/>
          <w:sz w:val="20"/>
          <w:szCs w:val="20"/>
          <w:highlight w:val="white"/>
        </w:rPr>
        <w:t>Document1Metadata</w:t>
      </w:r>
      <w:r w:rsidRPr="00472537">
        <w:rPr>
          <w:rFonts w:cs="Consolas"/>
          <w:color w:val="0000FF"/>
          <w:sz w:val="20"/>
          <w:szCs w:val="20"/>
          <w:highlight w:val="white"/>
        </w:rPr>
        <w:t>"&gt;</w:t>
      </w:r>
    </w:p>
    <w:p w:rsidR="001B5AFA" w:rsidRPr="00472537"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472537">
        <w:rPr>
          <w:rFonts w:cs="Consolas"/>
          <w:color w:val="0000FF"/>
          <w:sz w:val="20"/>
          <w:szCs w:val="20"/>
          <w:highlight w:val="white"/>
        </w:rPr>
        <w:t>&lt;</w:t>
      </w:r>
      <w:proofErr w:type="spellStart"/>
      <w:r w:rsidRPr="00472537">
        <w:rPr>
          <w:rFonts w:cs="Consolas"/>
          <w:color w:val="800000"/>
          <w:sz w:val="20"/>
          <w:szCs w:val="20"/>
          <w:highlight w:val="white"/>
        </w:rPr>
        <w:t>nc:SensitivityText</w:t>
      </w:r>
      <w:proofErr w:type="spellEnd"/>
      <w:r w:rsidRPr="00472537">
        <w:rPr>
          <w:rFonts w:cs="Consolas"/>
          <w:color w:val="0000FF"/>
          <w:sz w:val="20"/>
          <w:szCs w:val="20"/>
          <w:highlight w:val="white"/>
        </w:rPr>
        <w:t>&gt;</w:t>
      </w:r>
      <w:r w:rsidRPr="00472537">
        <w:rPr>
          <w:rFonts w:cs="Consolas"/>
          <w:color w:val="000000"/>
          <w:sz w:val="20"/>
          <w:szCs w:val="20"/>
          <w:highlight w:val="white"/>
        </w:rPr>
        <w:t>public</w:t>
      </w:r>
      <w:r w:rsidRPr="00472537">
        <w:rPr>
          <w:rFonts w:cs="Consolas"/>
          <w:color w:val="0000FF"/>
          <w:sz w:val="20"/>
          <w:szCs w:val="20"/>
          <w:highlight w:val="white"/>
        </w:rPr>
        <w:t>&lt;/</w:t>
      </w:r>
      <w:proofErr w:type="spellStart"/>
      <w:r w:rsidRPr="00472537">
        <w:rPr>
          <w:rFonts w:cs="Consolas"/>
          <w:color w:val="800000"/>
          <w:sz w:val="20"/>
          <w:szCs w:val="20"/>
          <w:highlight w:val="white"/>
        </w:rPr>
        <w:t>nc:SensitivityText</w:t>
      </w:r>
      <w:proofErr w:type="spellEnd"/>
      <w:r w:rsidRPr="00472537">
        <w:rPr>
          <w:rFonts w:cs="Consolas"/>
          <w:color w:val="0000FF"/>
          <w:sz w:val="20"/>
          <w:szCs w:val="20"/>
          <w:highlight w:val="white"/>
        </w:rPr>
        <w:t>&gt;</w:t>
      </w:r>
    </w:p>
    <w:p w:rsidR="001B5AFA" w:rsidRPr="00472537"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472537">
        <w:rPr>
          <w:rFonts w:cs="Consolas"/>
          <w:color w:val="0000FF"/>
          <w:sz w:val="20"/>
          <w:szCs w:val="20"/>
          <w:highlight w:val="white"/>
        </w:rPr>
        <w:t>&lt;</w:t>
      </w:r>
      <w:proofErr w:type="spellStart"/>
      <w:r w:rsidRPr="00472537">
        <w:rPr>
          <w:rFonts w:cs="Consolas"/>
          <w:color w:val="800000"/>
          <w:sz w:val="20"/>
          <w:szCs w:val="20"/>
          <w:highlight w:val="white"/>
        </w:rPr>
        <w:t>nc:LanguageCode</w:t>
      </w:r>
      <w:proofErr w:type="spellEnd"/>
      <w:r w:rsidRPr="00472537">
        <w:rPr>
          <w:rFonts w:cs="Consolas"/>
          <w:color w:val="0000FF"/>
          <w:sz w:val="20"/>
          <w:szCs w:val="20"/>
          <w:highlight w:val="white"/>
        </w:rPr>
        <w:t>&gt;</w:t>
      </w:r>
      <w:proofErr w:type="spellStart"/>
      <w:r w:rsidRPr="00472537">
        <w:rPr>
          <w:rFonts w:cs="Consolas"/>
          <w:color w:val="000000"/>
          <w:sz w:val="20"/>
          <w:szCs w:val="20"/>
          <w:highlight w:val="white"/>
        </w:rPr>
        <w:t>eng</w:t>
      </w:r>
      <w:proofErr w:type="spellEnd"/>
      <w:r w:rsidRPr="00472537">
        <w:rPr>
          <w:rFonts w:cs="Consolas"/>
          <w:color w:val="0000FF"/>
          <w:sz w:val="20"/>
          <w:szCs w:val="20"/>
          <w:highlight w:val="white"/>
        </w:rPr>
        <w:t>&lt;/</w:t>
      </w:r>
      <w:proofErr w:type="spellStart"/>
      <w:r w:rsidRPr="00472537">
        <w:rPr>
          <w:rFonts w:cs="Consolas"/>
          <w:color w:val="800000"/>
          <w:sz w:val="20"/>
          <w:szCs w:val="20"/>
          <w:highlight w:val="white"/>
        </w:rPr>
        <w:t>nc:LanguageCode</w:t>
      </w:r>
      <w:proofErr w:type="spellEnd"/>
      <w:r w:rsidRPr="00472537">
        <w:rPr>
          <w:rFonts w:cs="Consolas"/>
          <w:color w:val="0000FF"/>
          <w:sz w:val="20"/>
          <w:szCs w:val="20"/>
          <w:highlight w:val="white"/>
        </w:rPr>
        <w:t>&gt;</w:t>
      </w:r>
    </w:p>
    <w:p w:rsidR="001B5AFA" w:rsidRPr="00472537"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472537">
        <w:rPr>
          <w:rFonts w:cs="Consolas"/>
          <w:color w:val="0000FF"/>
          <w:sz w:val="20"/>
          <w:szCs w:val="20"/>
          <w:highlight w:val="white"/>
        </w:rPr>
        <w:t>&lt;/</w:t>
      </w:r>
      <w:proofErr w:type="spellStart"/>
      <w:r w:rsidRPr="00472537">
        <w:rPr>
          <w:rFonts w:cs="Consolas"/>
          <w:color w:val="800000"/>
          <w:sz w:val="20"/>
          <w:szCs w:val="20"/>
          <w:highlight w:val="white"/>
        </w:rPr>
        <w:t>nc:Metadata</w:t>
      </w:r>
      <w:proofErr w:type="spellEnd"/>
      <w:r w:rsidRPr="00472537">
        <w:rPr>
          <w:rFonts w:cs="Consolas"/>
          <w:color w:val="0000FF"/>
          <w:sz w:val="20"/>
          <w:szCs w:val="20"/>
          <w:highlight w:val="white"/>
        </w:rPr>
        <w:t>&gt;</w:t>
      </w:r>
    </w:p>
    <w:p w:rsidR="001B5AFA" w:rsidRPr="00472537" w:rsidRDefault="001B5AFA" w:rsidP="001B5AFA">
      <w:pPr>
        <w:autoSpaceDE w:val="0"/>
        <w:autoSpaceDN w:val="0"/>
        <w:adjustRightInd w:val="0"/>
        <w:spacing w:after="0" w:line="240" w:lineRule="auto"/>
        <w:ind w:left="720"/>
        <w:rPr>
          <w:rFonts w:cs="Consolas"/>
          <w:color w:val="0000FF"/>
          <w:sz w:val="20"/>
          <w:szCs w:val="20"/>
          <w:highlight w:val="white"/>
        </w:rPr>
      </w:pPr>
      <w:r>
        <w:rPr>
          <w:rFonts w:cs="Consolas"/>
          <w:color w:val="000000"/>
          <w:sz w:val="20"/>
          <w:szCs w:val="20"/>
          <w:highlight w:val="white"/>
        </w:rPr>
        <w:tab/>
      </w:r>
      <w:r>
        <w:rPr>
          <w:rFonts w:cs="Consolas"/>
          <w:color w:val="000000"/>
          <w:sz w:val="20"/>
          <w:szCs w:val="20"/>
          <w:highlight w:val="white"/>
        </w:rPr>
        <w:tab/>
      </w:r>
      <w:r w:rsidRPr="00472537">
        <w:rPr>
          <w:rFonts w:cs="Consolas"/>
          <w:color w:val="0000FF"/>
          <w:sz w:val="20"/>
          <w:szCs w:val="20"/>
          <w:highlight w:val="white"/>
        </w:rPr>
        <w:t>&lt;/</w:t>
      </w:r>
      <w:proofErr w:type="spellStart"/>
      <w:r w:rsidRPr="00472537">
        <w:rPr>
          <w:rFonts w:cs="Consolas"/>
          <w:color w:val="800000"/>
          <w:sz w:val="20"/>
          <w:szCs w:val="20"/>
          <w:highlight w:val="white"/>
        </w:rPr>
        <w:t>ecf:DocumentAugmentation</w:t>
      </w:r>
      <w:proofErr w:type="spellEnd"/>
      <w:r w:rsidRPr="00472537">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sidRPr="00060C25">
        <w:rPr>
          <w:rFonts w:cs="Consolas"/>
          <w:color w:val="000000"/>
          <w:sz w:val="20"/>
          <w:szCs w:val="20"/>
          <w:highlight w:val="white"/>
        </w:rPr>
        <w:tab/>
      </w:r>
      <w:r w:rsidRPr="00060C25">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filing:FilingLeadDocument</w:t>
      </w:r>
      <w:proofErr w:type="spellEnd"/>
      <w:r w:rsidRPr="00060C25">
        <w:rPr>
          <w:rFonts w:cs="Consolas"/>
          <w:color w:val="0000FF"/>
          <w:sz w:val="20"/>
          <w:szCs w:val="20"/>
          <w:highlight w:val="white"/>
        </w:rPr>
        <w:t>&gt;</w:t>
      </w:r>
    </w:p>
    <w:p w:rsidR="001B5AFA" w:rsidRDefault="001B5AFA" w:rsidP="001B5AFA">
      <w:pPr>
        <w:spacing w:after="0"/>
        <w:ind w:left="720"/>
        <w:rPr>
          <w:sz w:val="20"/>
          <w:szCs w:val="20"/>
        </w:rPr>
      </w:pPr>
      <w:r>
        <w:rPr>
          <w:sz w:val="20"/>
          <w:szCs w:val="20"/>
        </w:rPr>
        <w:tab/>
        <w:t>&lt;/</w:t>
      </w:r>
      <w:proofErr w:type="spellStart"/>
      <w:r>
        <w:rPr>
          <w:sz w:val="20"/>
          <w:szCs w:val="20"/>
        </w:rPr>
        <w:t>ecf:ReviewedLeadDocument</w:t>
      </w:r>
      <w:proofErr w:type="spellEnd"/>
      <w:r>
        <w:rPr>
          <w:sz w:val="20"/>
          <w:szCs w:val="20"/>
        </w:rPr>
        <w:t xml:space="preserve"> &gt;</w:t>
      </w:r>
    </w:p>
    <w:p w:rsidR="001B5AFA" w:rsidRDefault="001B5AFA" w:rsidP="001B5AFA">
      <w:pPr>
        <w:spacing w:after="0"/>
        <w:ind w:left="720"/>
        <w:rPr>
          <w:sz w:val="20"/>
          <w:szCs w:val="20"/>
        </w:rPr>
      </w:pPr>
      <w:r>
        <w:rPr>
          <w:sz w:val="20"/>
          <w:szCs w:val="20"/>
        </w:rPr>
        <w:t>&lt;/</w:t>
      </w:r>
      <w:proofErr w:type="spellStart"/>
      <w:r>
        <w:rPr>
          <w:sz w:val="20"/>
          <w:szCs w:val="20"/>
        </w:rPr>
        <w:t>docket:DocketReview</w:t>
      </w:r>
      <w:proofErr w:type="spellEnd"/>
      <w:r>
        <w:rPr>
          <w:sz w:val="20"/>
          <w:szCs w:val="20"/>
        </w:rPr>
        <w:t>&gt;</w:t>
      </w:r>
    </w:p>
    <w:p w:rsidR="001B5AFA" w:rsidRDefault="001B5AFA" w:rsidP="001B5AFA">
      <w:pPr>
        <w:spacing w:after="0"/>
        <w:ind w:left="720"/>
        <w:rPr>
          <w:sz w:val="20"/>
          <w:szCs w:val="20"/>
        </w:rPr>
      </w:pP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Although these redesign suggestions provide considerable benefit to the ‘clerk review – no document modification’ scenario, and reasonable benefit in the ‘simple document data modification’ case, it is still a heavy-weight copy when there are any revisions to </w:t>
      </w:r>
      <w:proofErr w:type="spellStart"/>
      <w:r>
        <w:rPr>
          <w:sz w:val="20"/>
          <w:szCs w:val="20"/>
        </w:rPr>
        <w:t>ecf:DocumentAugmentation</w:t>
      </w:r>
      <w:proofErr w:type="spellEnd"/>
      <w:r>
        <w:rPr>
          <w:sz w:val="20"/>
          <w:szCs w:val="20"/>
        </w:rPr>
        <w:t>. I’m not sure there is anything that can be done about this aside from flattening the structure.</w:t>
      </w:r>
    </w:p>
    <w:p w:rsidR="001B5AFA" w:rsidRDefault="001B5AFA" w:rsidP="001B5AFA">
      <w:pPr>
        <w:spacing w:after="0"/>
        <w:ind w:left="720"/>
        <w:rPr>
          <w:sz w:val="20"/>
          <w:szCs w:val="20"/>
        </w:rPr>
      </w:pP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Note: In the CorrectedFiling-1.xml example, reviewed document information </w:t>
      </w:r>
      <w:r w:rsidR="00B60D6C">
        <w:rPr>
          <w:sz w:val="20"/>
          <w:szCs w:val="20"/>
        </w:rPr>
        <w:t>is provided as it would</w:t>
      </w:r>
      <w:r>
        <w:rPr>
          <w:sz w:val="20"/>
          <w:szCs w:val="20"/>
        </w:rPr>
        <w:t xml:space="preserve"> be using a ‘merge’ approach even though this approach is not recommended. This was necessary for this example since proposed redesign elements are not available.</w:t>
      </w:r>
    </w:p>
    <w:p w:rsidR="00F0513E" w:rsidRDefault="00F0513E" w:rsidP="00F96B39">
      <w:pPr>
        <w:spacing w:after="0"/>
        <w:rPr>
          <w:sz w:val="20"/>
          <w:szCs w:val="20"/>
        </w:rPr>
      </w:pPr>
    </w:p>
    <w:p w:rsidR="00910BE2" w:rsidRPr="00900843" w:rsidRDefault="00900843" w:rsidP="00F96B39">
      <w:pPr>
        <w:spacing w:after="0"/>
        <w:rPr>
          <w:color w:val="FF0000"/>
          <w:sz w:val="20"/>
          <w:szCs w:val="20"/>
        </w:rPr>
      </w:pPr>
      <w:r>
        <w:rPr>
          <w:sz w:val="20"/>
          <w:szCs w:val="20"/>
        </w:rPr>
        <w:tab/>
      </w:r>
      <w:r>
        <w:rPr>
          <w:color w:val="FF0000"/>
          <w:sz w:val="20"/>
          <w:szCs w:val="20"/>
        </w:rPr>
        <w:t>Replaced docket.xml with</w:t>
      </w:r>
      <w:r w:rsidRPr="00900843">
        <w:rPr>
          <w:color w:val="FF0000"/>
          <w:sz w:val="20"/>
          <w:szCs w:val="20"/>
        </w:rPr>
        <w:t xml:space="preserve"> the example</w:t>
      </w:r>
      <w:r>
        <w:rPr>
          <w:color w:val="FF0000"/>
          <w:sz w:val="20"/>
          <w:szCs w:val="20"/>
        </w:rPr>
        <w:t xml:space="preserve">.  Let’s discuss the potential addition of </w:t>
      </w:r>
      <w:proofErr w:type="spellStart"/>
      <w:r>
        <w:rPr>
          <w:color w:val="FF0000"/>
          <w:sz w:val="20"/>
          <w:szCs w:val="20"/>
        </w:rPr>
        <w:t>docket:DocketReview</w:t>
      </w:r>
      <w:proofErr w:type="spellEnd"/>
      <w:r>
        <w:rPr>
          <w:color w:val="FF0000"/>
          <w:sz w:val="20"/>
          <w:szCs w:val="20"/>
        </w:rPr>
        <w:t xml:space="preserve"> with the TC.</w:t>
      </w:r>
    </w:p>
    <w:p w:rsidR="001B5AFA" w:rsidRPr="00F0513E" w:rsidRDefault="001B5AFA" w:rsidP="00F0513E">
      <w:pPr>
        <w:spacing w:after="0"/>
        <w:ind w:left="360"/>
        <w:rPr>
          <w:sz w:val="20"/>
          <w:szCs w:val="20"/>
        </w:rPr>
      </w:pPr>
    </w:p>
    <w:p w:rsidR="00F0513E" w:rsidRDefault="00F0513E" w:rsidP="00DA6836">
      <w:pPr>
        <w:pStyle w:val="ListParagraph"/>
        <w:numPr>
          <w:ilvl w:val="0"/>
          <w:numId w:val="3"/>
        </w:numPr>
        <w:spacing w:after="0"/>
        <w:rPr>
          <w:b/>
          <w:sz w:val="20"/>
          <w:szCs w:val="20"/>
        </w:rPr>
      </w:pPr>
      <w:r>
        <w:rPr>
          <w:b/>
          <w:sz w:val="20"/>
          <w:szCs w:val="20"/>
        </w:rPr>
        <w:t>xxx</w:t>
      </w:r>
    </w:p>
    <w:p w:rsidR="00DA6836" w:rsidRDefault="00DA6836" w:rsidP="00DA6836">
      <w:pPr>
        <w:spacing w:after="0"/>
        <w:ind w:left="360"/>
        <w:rPr>
          <w:b/>
          <w:sz w:val="20"/>
          <w:szCs w:val="20"/>
        </w:rPr>
      </w:pPr>
    </w:p>
    <w:p w:rsidR="00F96B39" w:rsidRDefault="00F96B39" w:rsidP="00DA6836">
      <w:pPr>
        <w:spacing w:after="0"/>
        <w:ind w:left="360"/>
        <w:rPr>
          <w:b/>
          <w:sz w:val="20"/>
          <w:szCs w:val="20"/>
        </w:rPr>
      </w:pPr>
    </w:p>
    <w:sectPr w:rsidR="00F96B39" w:rsidSect="00F20FFB">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5D0" w:rsidRDefault="003405D0" w:rsidP="007863E4">
      <w:pPr>
        <w:spacing w:after="0" w:line="240" w:lineRule="auto"/>
      </w:pPr>
      <w:r>
        <w:separator/>
      </w:r>
    </w:p>
  </w:endnote>
  <w:endnote w:type="continuationSeparator" w:id="0">
    <w:p w:rsidR="003405D0" w:rsidRDefault="003405D0" w:rsidP="0078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AF0" w:rsidRPr="007863E4" w:rsidRDefault="00043AF0" w:rsidP="004A6C21">
    <w:pPr>
      <w:pStyle w:val="Footer"/>
      <w:tabs>
        <w:tab w:val="clear" w:pos="4680"/>
        <w:tab w:val="clear" w:pos="9360"/>
        <w:tab w:val="left" w:pos="5940"/>
        <w:tab w:val="right" w:pos="12690"/>
      </w:tabs>
      <w:rPr>
        <w:sz w:val="16"/>
        <w:szCs w:val="16"/>
      </w:rPr>
    </w:pPr>
    <w:r>
      <w:rPr>
        <w:sz w:val="16"/>
        <w:szCs w:val="16"/>
      </w:rPr>
      <w:t>ECF5 Spec Considerations-10.docx</w:t>
    </w:r>
    <w:r>
      <w:rPr>
        <w:sz w:val="16"/>
        <w:szCs w:val="16"/>
      </w:rPr>
      <w:tab/>
    </w:r>
    <w:r w:rsidRPr="007863E4">
      <w:rPr>
        <w:sz w:val="16"/>
        <w:szCs w:val="16"/>
      </w:rPr>
      <w:fldChar w:fldCharType="begin"/>
    </w:r>
    <w:r w:rsidRPr="007863E4">
      <w:rPr>
        <w:sz w:val="16"/>
        <w:szCs w:val="16"/>
      </w:rPr>
      <w:instrText xml:space="preserve"> PAGE   \* MERGEFORMAT </w:instrText>
    </w:r>
    <w:r w:rsidRPr="007863E4">
      <w:rPr>
        <w:sz w:val="16"/>
        <w:szCs w:val="16"/>
      </w:rPr>
      <w:fldChar w:fldCharType="separate"/>
    </w:r>
    <w:r w:rsidR="00900843">
      <w:rPr>
        <w:noProof/>
        <w:sz w:val="16"/>
        <w:szCs w:val="16"/>
      </w:rPr>
      <w:t>14</w:t>
    </w:r>
    <w:r w:rsidRPr="007863E4">
      <w:rPr>
        <w:noProof/>
        <w:sz w:val="16"/>
        <w:szCs w:val="16"/>
      </w:rPr>
      <w:fldChar w:fldCharType="end"/>
    </w:r>
    <w:r>
      <w:rPr>
        <w:noProof/>
        <w:sz w:val="16"/>
        <w:szCs w:val="16"/>
      </w:rPr>
      <w:tab/>
      <w:t>Gary Graham; May 26,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5D0" w:rsidRDefault="003405D0" w:rsidP="007863E4">
      <w:pPr>
        <w:spacing w:after="0" w:line="240" w:lineRule="auto"/>
      </w:pPr>
      <w:r>
        <w:separator/>
      </w:r>
    </w:p>
  </w:footnote>
  <w:footnote w:type="continuationSeparator" w:id="0">
    <w:p w:rsidR="003405D0" w:rsidRDefault="003405D0" w:rsidP="00786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509D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D6F7A"/>
    <w:multiLevelType w:val="hybridMultilevel"/>
    <w:tmpl w:val="93B61D92"/>
    <w:lvl w:ilvl="0" w:tplc="55005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A4FBB"/>
    <w:multiLevelType w:val="multilevel"/>
    <w:tmpl w:val="ED3A4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E1180B"/>
    <w:multiLevelType w:val="hybridMultilevel"/>
    <w:tmpl w:val="437E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71027"/>
    <w:multiLevelType w:val="hybridMultilevel"/>
    <w:tmpl w:val="4950D346"/>
    <w:lvl w:ilvl="0" w:tplc="810E6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C14984"/>
    <w:multiLevelType w:val="hybridMultilevel"/>
    <w:tmpl w:val="3CC82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05140A"/>
    <w:multiLevelType w:val="hybridMultilevel"/>
    <w:tmpl w:val="F252C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814C8A"/>
    <w:multiLevelType w:val="hybridMultilevel"/>
    <w:tmpl w:val="164A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DF06CD"/>
    <w:multiLevelType w:val="hybridMultilevel"/>
    <w:tmpl w:val="2A9E5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077E53"/>
    <w:multiLevelType w:val="hybridMultilevel"/>
    <w:tmpl w:val="32DA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1E0DDD"/>
    <w:multiLevelType w:val="hybridMultilevel"/>
    <w:tmpl w:val="B9706DA2"/>
    <w:lvl w:ilvl="0" w:tplc="1B9449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7A2C2A"/>
    <w:multiLevelType w:val="hybridMultilevel"/>
    <w:tmpl w:val="145E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6"/>
  </w:num>
  <w:num w:numId="5">
    <w:abstractNumId w:val="5"/>
  </w:num>
  <w:num w:numId="6">
    <w:abstractNumId w:val="2"/>
  </w:num>
  <w:num w:numId="7">
    <w:abstractNumId w:val="8"/>
  </w:num>
  <w:num w:numId="8">
    <w:abstractNumId w:val="1"/>
  </w:num>
  <w:num w:numId="9">
    <w:abstractNumId w:val="4"/>
  </w:num>
  <w:num w:numId="10">
    <w:abstractNumId w:val="0"/>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DF"/>
    <w:rsid w:val="000059A1"/>
    <w:rsid w:val="00006595"/>
    <w:rsid w:val="00010EC2"/>
    <w:rsid w:val="00014DF3"/>
    <w:rsid w:val="00015A0F"/>
    <w:rsid w:val="00017FC3"/>
    <w:rsid w:val="00022931"/>
    <w:rsid w:val="00023800"/>
    <w:rsid w:val="0002452A"/>
    <w:rsid w:val="00024D3D"/>
    <w:rsid w:val="00030FAC"/>
    <w:rsid w:val="00035F01"/>
    <w:rsid w:val="0003747E"/>
    <w:rsid w:val="000405A7"/>
    <w:rsid w:val="00041D14"/>
    <w:rsid w:val="00041E46"/>
    <w:rsid w:val="00043AF0"/>
    <w:rsid w:val="00046F7A"/>
    <w:rsid w:val="00047417"/>
    <w:rsid w:val="00050FC8"/>
    <w:rsid w:val="000516E3"/>
    <w:rsid w:val="000619EA"/>
    <w:rsid w:val="000638AD"/>
    <w:rsid w:val="00077208"/>
    <w:rsid w:val="000804A7"/>
    <w:rsid w:val="00081F4D"/>
    <w:rsid w:val="00084F28"/>
    <w:rsid w:val="00091AEF"/>
    <w:rsid w:val="000948DA"/>
    <w:rsid w:val="00094B27"/>
    <w:rsid w:val="00097F3E"/>
    <w:rsid w:val="000A0F3E"/>
    <w:rsid w:val="000B090E"/>
    <w:rsid w:val="000B463D"/>
    <w:rsid w:val="000C265A"/>
    <w:rsid w:val="000C609F"/>
    <w:rsid w:val="000D491A"/>
    <w:rsid w:val="000E0809"/>
    <w:rsid w:val="000E1E87"/>
    <w:rsid w:val="000F35C7"/>
    <w:rsid w:val="000F3A4A"/>
    <w:rsid w:val="001006F3"/>
    <w:rsid w:val="00121128"/>
    <w:rsid w:val="00123213"/>
    <w:rsid w:val="00123C4B"/>
    <w:rsid w:val="00126827"/>
    <w:rsid w:val="0013005B"/>
    <w:rsid w:val="00137CD4"/>
    <w:rsid w:val="00140FD1"/>
    <w:rsid w:val="00142645"/>
    <w:rsid w:val="001429FB"/>
    <w:rsid w:val="0014449E"/>
    <w:rsid w:val="00145307"/>
    <w:rsid w:val="00147152"/>
    <w:rsid w:val="00153D0C"/>
    <w:rsid w:val="001601C6"/>
    <w:rsid w:val="00160A51"/>
    <w:rsid w:val="001665AE"/>
    <w:rsid w:val="00175B48"/>
    <w:rsid w:val="0017753E"/>
    <w:rsid w:val="0018173A"/>
    <w:rsid w:val="00183D1C"/>
    <w:rsid w:val="001865ED"/>
    <w:rsid w:val="001942D3"/>
    <w:rsid w:val="0019586A"/>
    <w:rsid w:val="00196414"/>
    <w:rsid w:val="001970A7"/>
    <w:rsid w:val="001A0A94"/>
    <w:rsid w:val="001A29B3"/>
    <w:rsid w:val="001B15C7"/>
    <w:rsid w:val="001B4D5E"/>
    <w:rsid w:val="001B5AFA"/>
    <w:rsid w:val="001B7658"/>
    <w:rsid w:val="001C5F04"/>
    <w:rsid w:val="001E0049"/>
    <w:rsid w:val="001E147F"/>
    <w:rsid w:val="001E4CC9"/>
    <w:rsid w:val="001F1A3C"/>
    <w:rsid w:val="001F6FEA"/>
    <w:rsid w:val="001F7628"/>
    <w:rsid w:val="00207C63"/>
    <w:rsid w:val="00213CF7"/>
    <w:rsid w:val="002208CD"/>
    <w:rsid w:val="002217ED"/>
    <w:rsid w:val="00230522"/>
    <w:rsid w:val="0023642A"/>
    <w:rsid w:val="0024262E"/>
    <w:rsid w:val="002455A5"/>
    <w:rsid w:val="002625F0"/>
    <w:rsid w:val="00263773"/>
    <w:rsid w:val="00264837"/>
    <w:rsid w:val="00274B42"/>
    <w:rsid w:val="002826A3"/>
    <w:rsid w:val="00283A8B"/>
    <w:rsid w:val="00283B30"/>
    <w:rsid w:val="00284951"/>
    <w:rsid w:val="002943E0"/>
    <w:rsid w:val="00294911"/>
    <w:rsid w:val="00295BF7"/>
    <w:rsid w:val="002A3C04"/>
    <w:rsid w:val="002A4342"/>
    <w:rsid w:val="002B2485"/>
    <w:rsid w:val="002B583F"/>
    <w:rsid w:val="002B59B2"/>
    <w:rsid w:val="002B6A35"/>
    <w:rsid w:val="002B7A2A"/>
    <w:rsid w:val="002C4C0D"/>
    <w:rsid w:val="002C5113"/>
    <w:rsid w:val="002C7C35"/>
    <w:rsid w:val="002C7C61"/>
    <w:rsid w:val="002D04A5"/>
    <w:rsid w:val="002D553C"/>
    <w:rsid w:val="002D649E"/>
    <w:rsid w:val="002D6DC9"/>
    <w:rsid w:val="002D71B6"/>
    <w:rsid w:val="00301039"/>
    <w:rsid w:val="00303CF8"/>
    <w:rsid w:val="00307ED1"/>
    <w:rsid w:val="00316B3B"/>
    <w:rsid w:val="00317325"/>
    <w:rsid w:val="00321395"/>
    <w:rsid w:val="0032490B"/>
    <w:rsid w:val="003339CE"/>
    <w:rsid w:val="00335546"/>
    <w:rsid w:val="003405D0"/>
    <w:rsid w:val="0034483A"/>
    <w:rsid w:val="00347AEF"/>
    <w:rsid w:val="00350EE5"/>
    <w:rsid w:val="003600EF"/>
    <w:rsid w:val="00364BCC"/>
    <w:rsid w:val="00366B78"/>
    <w:rsid w:val="00370F73"/>
    <w:rsid w:val="00371003"/>
    <w:rsid w:val="00371F39"/>
    <w:rsid w:val="00375B5C"/>
    <w:rsid w:val="003822A0"/>
    <w:rsid w:val="003844BB"/>
    <w:rsid w:val="0038762C"/>
    <w:rsid w:val="003A01B7"/>
    <w:rsid w:val="003A275C"/>
    <w:rsid w:val="003A4615"/>
    <w:rsid w:val="003A64D9"/>
    <w:rsid w:val="003A7A2A"/>
    <w:rsid w:val="003B0232"/>
    <w:rsid w:val="003B0B8B"/>
    <w:rsid w:val="003B4CD4"/>
    <w:rsid w:val="003B533E"/>
    <w:rsid w:val="003B5AA9"/>
    <w:rsid w:val="003C440F"/>
    <w:rsid w:val="003D1009"/>
    <w:rsid w:val="003D1241"/>
    <w:rsid w:val="003D3ABE"/>
    <w:rsid w:val="003E0E98"/>
    <w:rsid w:val="003E28E2"/>
    <w:rsid w:val="003E5010"/>
    <w:rsid w:val="003E6727"/>
    <w:rsid w:val="003F0FFA"/>
    <w:rsid w:val="003F5542"/>
    <w:rsid w:val="00403989"/>
    <w:rsid w:val="0040644A"/>
    <w:rsid w:val="00412BC0"/>
    <w:rsid w:val="0042592F"/>
    <w:rsid w:val="004262BA"/>
    <w:rsid w:val="0043184C"/>
    <w:rsid w:val="00437E41"/>
    <w:rsid w:val="00443E68"/>
    <w:rsid w:val="00446B0A"/>
    <w:rsid w:val="004505F0"/>
    <w:rsid w:val="00460DE9"/>
    <w:rsid w:val="00462FB4"/>
    <w:rsid w:val="004712C6"/>
    <w:rsid w:val="00475823"/>
    <w:rsid w:val="00484DF5"/>
    <w:rsid w:val="004924BC"/>
    <w:rsid w:val="004951D7"/>
    <w:rsid w:val="00497FA3"/>
    <w:rsid w:val="004A1103"/>
    <w:rsid w:val="004A1D55"/>
    <w:rsid w:val="004A4BC9"/>
    <w:rsid w:val="004A4FFA"/>
    <w:rsid w:val="004A51B5"/>
    <w:rsid w:val="004A56EC"/>
    <w:rsid w:val="004A6C21"/>
    <w:rsid w:val="004C21F0"/>
    <w:rsid w:val="004C329A"/>
    <w:rsid w:val="004C6CE4"/>
    <w:rsid w:val="004D018A"/>
    <w:rsid w:val="004D5F30"/>
    <w:rsid w:val="004D64C1"/>
    <w:rsid w:val="004E3846"/>
    <w:rsid w:val="004F1FE9"/>
    <w:rsid w:val="004F6094"/>
    <w:rsid w:val="00502171"/>
    <w:rsid w:val="00502A05"/>
    <w:rsid w:val="005068C9"/>
    <w:rsid w:val="0051141E"/>
    <w:rsid w:val="00512974"/>
    <w:rsid w:val="00515615"/>
    <w:rsid w:val="00515E6C"/>
    <w:rsid w:val="0051749B"/>
    <w:rsid w:val="005203E4"/>
    <w:rsid w:val="0052437D"/>
    <w:rsid w:val="00534A08"/>
    <w:rsid w:val="00536CBA"/>
    <w:rsid w:val="00545E44"/>
    <w:rsid w:val="00552942"/>
    <w:rsid w:val="00554C8C"/>
    <w:rsid w:val="0055636A"/>
    <w:rsid w:val="00560716"/>
    <w:rsid w:val="005614B1"/>
    <w:rsid w:val="00567509"/>
    <w:rsid w:val="00573BCA"/>
    <w:rsid w:val="00575BB1"/>
    <w:rsid w:val="00580277"/>
    <w:rsid w:val="0058163B"/>
    <w:rsid w:val="005817F3"/>
    <w:rsid w:val="005836CC"/>
    <w:rsid w:val="00585918"/>
    <w:rsid w:val="00587C3A"/>
    <w:rsid w:val="00592529"/>
    <w:rsid w:val="005A2961"/>
    <w:rsid w:val="005A2D8F"/>
    <w:rsid w:val="005A79F9"/>
    <w:rsid w:val="005B5A58"/>
    <w:rsid w:val="005C332D"/>
    <w:rsid w:val="005C6E6F"/>
    <w:rsid w:val="005C7738"/>
    <w:rsid w:val="005D1A8A"/>
    <w:rsid w:val="005D67FB"/>
    <w:rsid w:val="005D74EB"/>
    <w:rsid w:val="005E61D8"/>
    <w:rsid w:val="005F5873"/>
    <w:rsid w:val="00600897"/>
    <w:rsid w:val="00605C0E"/>
    <w:rsid w:val="00606DF1"/>
    <w:rsid w:val="00614355"/>
    <w:rsid w:val="0061664F"/>
    <w:rsid w:val="00617D37"/>
    <w:rsid w:val="00621382"/>
    <w:rsid w:val="00622395"/>
    <w:rsid w:val="00622A6E"/>
    <w:rsid w:val="00622D95"/>
    <w:rsid w:val="00623E74"/>
    <w:rsid w:val="006265B7"/>
    <w:rsid w:val="00626DFC"/>
    <w:rsid w:val="00627C24"/>
    <w:rsid w:val="00630A3F"/>
    <w:rsid w:val="00633B57"/>
    <w:rsid w:val="00643A60"/>
    <w:rsid w:val="00643FA4"/>
    <w:rsid w:val="00647EA7"/>
    <w:rsid w:val="00654A9A"/>
    <w:rsid w:val="00655A1A"/>
    <w:rsid w:val="00656D23"/>
    <w:rsid w:val="006579B2"/>
    <w:rsid w:val="00660F3C"/>
    <w:rsid w:val="00661B4D"/>
    <w:rsid w:val="00662FB6"/>
    <w:rsid w:val="00663A41"/>
    <w:rsid w:val="006641E6"/>
    <w:rsid w:val="00670891"/>
    <w:rsid w:val="006716FB"/>
    <w:rsid w:val="006718BC"/>
    <w:rsid w:val="00672F4F"/>
    <w:rsid w:val="00676CDF"/>
    <w:rsid w:val="00681073"/>
    <w:rsid w:val="006814E8"/>
    <w:rsid w:val="006815CF"/>
    <w:rsid w:val="00682469"/>
    <w:rsid w:val="00683B7A"/>
    <w:rsid w:val="00684DE3"/>
    <w:rsid w:val="0069085F"/>
    <w:rsid w:val="00691200"/>
    <w:rsid w:val="006A5986"/>
    <w:rsid w:val="006B6FA1"/>
    <w:rsid w:val="006C208C"/>
    <w:rsid w:val="006C682A"/>
    <w:rsid w:val="006C6DE6"/>
    <w:rsid w:val="006C720D"/>
    <w:rsid w:val="006D439D"/>
    <w:rsid w:val="006E1E35"/>
    <w:rsid w:val="006F4B10"/>
    <w:rsid w:val="0071357F"/>
    <w:rsid w:val="007243B1"/>
    <w:rsid w:val="00725426"/>
    <w:rsid w:val="00727E2A"/>
    <w:rsid w:val="00734275"/>
    <w:rsid w:val="00747AE9"/>
    <w:rsid w:val="00754CE7"/>
    <w:rsid w:val="0077077C"/>
    <w:rsid w:val="0077324F"/>
    <w:rsid w:val="00776380"/>
    <w:rsid w:val="00776D6E"/>
    <w:rsid w:val="00776EBF"/>
    <w:rsid w:val="0078577F"/>
    <w:rsid w:val="007863E4"/>
    <w:rsid w:val="00791FE3"/>
    <w:rsid w:val="007963BF"/>
    <w:rsid w:val="007973A9"/>
    <w:rsid w:val="007A3D46"/>
    <w:rsid w:val="007B328B"/>
    <w:rsid w:val="007C0219"/>
    <w:rsid w:val="007C27FF"/>
    <w:rsid w:val="007C2F27"/>
    <w:rsid w:val="007C7361"/>
    <w:rsid w:val="007D252D"/>
    <w:rsid w:val="007D3649"/>
    <w:rsid w:val="007D37AA"/>
    <w:rsid w:val="007E3C65"/>
    <w:rsid w:val="007F20D6"/>
    <w:rsid w:val="0080040E"/>
    <w:rsid w:val="00800CD7"/>
    <w:rsid w:val="00806F14"/>
    <w:rsid w:val="008142F8"/>
    <w:rsid w:val="00815C3B"/>
    <w:rsid w:val="00823E61"/>
    <w:rsid w:val="00830A9A"/>
    <w:rsid w:val="00832023"/>
    <w:rsid w:val="008321CF"/>
    <w:rsid w:val="0083279C"/>
    <w:rsid w:val="008332E2"/>
    <w:rsid w:val="00840427"/>
    <w:rsid w:val="00847289"/>
    <w:rsid w:val="00855E69"/>
    <w:rsid w:val="008637FF"/>
    <w:rsid w:val="00871539"/>
    <w:rsid w:val="00872FBA"/>
    <w:rsid w:val="008741D7"/>
    <w:rsid w:val="008770CA"/>
    <w:rsid w:val="0087738F"/>
    <w:rsid w:val="00880FC2"/>
    <w:rsid w:val="00885C44"/>
    <w:rsid w:val="0089000D"/>
    <w:rsid w:val="00890317"/>
    <w:rsid w:val="0089072E"/>
    <w:rsid w:val="00894141"/>
    <w:rsid w:val="008A2C31"/>
    <w:rsid w:val="008B0911"/>
    <w:rsid w:val="008B220D"/>
    <w:rsid w:val="008B2715"/>
    <w:rsid w:val="008B4927"/>
    <w:rsid w:val="008B7B3E"/>
    <w:rsid w:val="008C082C"/>
    <w:rsid w:val="008C110A"/>
    <w:rsid w:val="008C188A"/>
    <w:rsid w:val="008C2990"/>
    <w:rsid w:val="008C5788"/>
    <w:rsid w:val="008E08F0"/>
    <w:rsid w:val="008F07F3"/>
    <w:rsid w:val="008F222D"/>
    <w:rsid w:val="008F7097"/>
    <w:rsid w:val="00900843"/>
    <w:rsid w:val="0090157C"/>
    <w:rsid w:val="00902752"/>
    <w:rsid w:val="009031AB"/>
    <w:rsid w:val="00903D27"/>
    <w:rsid w:val="00905068"/>
    <w:rsid w:val="009061D0"/>
    <w:rsid w:val="00907623"/>
    <w:rsid w:val="00910BE2"/>
    <w:rsid w:val="00920EE1"/>
    <w:rsid w:val="00921D67"/>
    <w:rsid w:val="009225EC"/>
    <w:rsid w:val="00923762"/>
    <w:rsid w:val="00926153"/>
    <w:rsid w:val="00927EB8"/>
    <w:rsid w:val="00930983"/>
    <w:rsid w:val="00936AE5"/>
    <w:rsid w:val="0093770D"/>
    <w:rsid w:val="00940FFF"/>
    <w:rsid w:val="00947F16"/>
    <w:rsid w:val="009539DF"/>
    <w:rsid w:val="00954154"/>
    <w:rsid w:val="00961608"/>
    <w:rsid w:val="0097152C"/>
    <w:rsid w:val="0098064C"/>
    <w:rsid w:val="00984128"/>
    <w:rsid w:val="0098422B"/>
    <w:rsid w:val="00984861"/>
    <w:rsid w:val="009853AA"/>
    <w:rsid w:val="00994E64"/>
    <w:rsid w:val="00997ECE"/>
    <w:rsid w:val="009A2E48"/>
    <w:rsid w:val="009A4E07"/>
    <w:rsid w:val="009B0085"/>
    <w:rsid w:val="009B29EC"/>
    <w:rsid w:val="009C6676"/>
    <w:rsid w:val="009C7FF0"/>
    <w:rsid w:val="009D0597"/>
    <w:rsid w:val="009D40C8"/>
    <w:rsid w:val="009E4613"/>
    <w:rsid w:val="009F100D"/>
    <w:rsid w:val="009F7068"/>
    <w:rsid w:val="00A01207"/>
    <w:rsid w:val="00A0511D"/>
    <w:rsid w:val="00A078AC"/>
    <w:rsid w:val="00A21ABA"/>
    <w:rsid w:val="00A23D36"/>
    <w:rsid w:val="00A30597"/>
    <w:rsid w:val="00A371AE"/>
    <w:rsid w:val="00A43B19"/>
    <w:rsid w:val="00A4688F"/>
    <w:rsid w:val="00A54B4C"/>
    <w:rsid w:val="00A60359"/>
    <w:rsid w:val="00A62300"/>
    <w:rsid w:val="00A75B6D"/>
    <w:rsid w:val="00A83AD4"/>
    <w:rsid w:val="00A86EF5"/>
    <w:rsid w:val="00A9175B"/>
    <w:rsid w:val="00A93876"/>
    <w:rsid w:val="00AA025A"/>
    <w:rsid w:val="00AA0383"/>
    <w:rsid w:val="00AA20DA"/>
    <w:rsid w:val="00AB069F"/>
    <w:rsid w:val="00AB07DC"/>
    <w:rsid w:val="00AC45C3"/>
    <w:rsid w:val="00AC6479"/>
    <w:rsid w:val="00AE46ED"/>
    <w:rsid w:val="00B05EC6"/>
    <w:rsid w:val="00B065A3"/>
    <w:rsid w:val="00B1370D"/>
    <w:rsid w:val="00B14210"/>
    <w:rsid w:val="00B218A2"/>
    <w:rsid w:val="00B230AB"/>
    <w:rsid w:val="00B25DA5"/>
    <w:rsid w:val="00B32F29"/>
    <w:rsid w:val="00B35CDD"/>
    <w:rsid w:val="00B36679"/>
    <w:rsid w:val="00B450F4"/>
    <w:rsid w:val="00B47631"/>
    <w:rsid w:val="00B5056E"/>
    <w:rsid w:val="00B50A5F"/>
    <w:rsid w:val="00B60D6C"/>
    <w:rsid w:val="00B6398C"/>
    <w:rsid w:val="00B63AAA"/>
    <w:rsid w:val="00B6653A"/>
    <w:rsid w:val="00B73F4C"/>
    <w:rsid w:val="00B74629"/>
    <w:rsid w:val="00B7519D"/>
    <w:rsid w:val="00B775DF"/>
    <w:rsid w:val="00B779D1"/>
    <w:rsid w:val="00B81BF8"/>
    <w:rsid w:val="00B84DA0"/>
    <w:rsid w:val="00B861F0"/>
    <w:rsid w:val="00B90901"/>
    <w:rsid w:val="00B933DE"/>
    <w:rsid w:val="00B95ACA"/>
    <w:rsid w:val="00B9786E"/>
    <w:rsid w:val="00BA0163"/>
    <w:rsid w:val="00BA0A77"/>
    <w:rsid w:val="00BA441F"/>
    <w:rsid w:val="00BA6AF7"/>
    <w:rsid w:val="00BA749D"/>
    <w:rsid w:val="00BA7D7A"/>
    <w:rsid w:val="00BC132B"/>
    <w:rsid w:val="00BC3401"/>
    <w:rsid w:val="00BC7DCD"/>
    <w:rsid w:val="00BD3326"/>
    <w:rsid w:val="00BD44D5"/>
    <w:rsid w:val="00BE0957"/>
    <w:rsid w:val="00BE0A50"/>
    <w:rsid w:val="00BE43BF"/>
    <w:rsid w:val="00BF0843"/>
    <w:rsid w:val="00BF34B8"/>
    <w:rsid w:val="00BF4CB2"/>
    <w:rsid w:val="00BF53CC"/>
    <w:rsid w:val="00C05A0B"/>
    <w:rsid w:val="00C05B7F"/>
    <w:rsid w:val="00C11FA0"/>
    <w:rsid w:val="00C20BF6"/>
    <w:rsid w:val="00C21D0F"/>
    <w:rsid w:val="00C256C5"/>
    <w:rsid w:val="00C27838"/>
    <w:rsid w:val="00C31519"/>
    <w:rsid w:val="00C316DB"/>
    <w:rsid w:val="00C31955"/>
    <w:rsid w:val="00C33DF5"/>
    <w:rsid w:val="00C362AD"/>
    <w:rsid w:val="00C4633B"/>
    <w:rsid w:val="00C603B7"/>
    <w:rsid w:val="00C62A07"/>
    <w:rsid w:val="00C63ED5"/>
    <w:rsid w:val="00C67E76"/>
    <w:rsid w:val="00C76BEB"/>
    <w:rsid w:val="00C80783"/>
    <w:rsid w:val="00C80B2E"/>
    <w:rsid w:val="00C84FB8"/>
    <w:rsid w:val="00C90F93"/>
    <w:rsid w:val="00C924B5"/>
    <w:rsid w:val="00C94B48"/>
    <w:rsid w:val="00C967DA"/>
    <w:rsid w:val="00CA664F"/>
    <w:rsid w:val="00CA6A16"/>
    <w:rsid w:val="00CA7FDE"/>
    <w:rsid w:val="00CB3BCF"/>
    <w:rsid w:val="00CB4E12"/>
    <w:rsid w:val="00CB7CA9"/>
    <w:rsid w:val="00CC27C8"/>
    <w:rsid w:val="00CC5285"/>
    <w:rsid w:val="00CC6886"/>
    <w:rsid w:val="00CD2ED3"/>
    <w:rsid w:val="00CE45A8"/>
    <w:rsid w:val="00CE67FA"/>
    <w:rsid w:val="00CE7348"/>
    <w:rsid w:val="00D008C1"/>
    <w:rsid w:val="00D272A7"/>
    <w:rsid w:val="00D406E5"/>
    <w:rsid w:val="00D44D80"/>
    <w:rsid w:val="00D44E68"/>
    <w:rsid w:val="00D52282"/>
    <w:rsid w:val="00D52D70"/>
    <w:rsid w:val="00D54F06"/>
    <w:rsid w:val="00D55F3C"/>
    <w:rsid w:val="00D57E51"/>
    <w:rsid w:val="00D60635"/>
    <w:rsid w:val="00D63C6D"/>
    <w:rsid w:val="00D66ED7"/>
    <w:rsid w:val="00D73132"/>
    <w:rsid w:val="00D750B0"/>
    <w:rsid w:val="00D850D7"/>
    <w:rsid w:val="00D85F2B"/>
    <w:rsid w:val="00D872C5"/>
    <w:rsid w:val="00D9434A"/>
    <w:rsid w:val="00D94FD9"/>
    <w:rsid w:val="00D973E2"/>
    <w:rsid w:val="00DA0A36"/>
    <w:rsid w:val="00DA182A"/>
    <w:rsid w:val="00DA4BDA"/>
    <w:rsid w:val="00DA626E"/>
    <w:rsid w:val="00DA6836"/>
    <w:rsid w:val="00DB0DF4"/>
    <w:rsid w:val="00DB2F3F"/>
    <w:rsid w:val="00DB7660"/>
    <w:rsid w:val="00DC1302"/>
    <w:rsid w:val="00DC1481"/>
    <w:rsid w:val="00DC3F41"/>
    <w:rsid w:val="00DC522B"/>
    <w:rsid w:val="00DC620B"/>
    <w:rsid w:val="00DC6B21"/>
    <w:rsid w:val="00DC723D"/>
    <w:rsid w:val="00DD6229"/>
    <w:rsid w:val="00DD731C"/>
    <w:rsid w:val="00DD7D8F"/>
    <w:rsid w:val="00DE69A4"/>
    <w:rsid w:val="00DF3BD4"/>
    <w:rsid w:val="00DF4D25"/>
    <w:rsid w:val="00E03FE1"/>
    <w:rsid w:val="00E10D0B"/>
    <w:rsid w:val="00E10E63"/>
    <w:rsid w:val="00E14223"/>
    <w:rsid w:val="00E21D58"/>
    <w:rsid w:val="00E25201"/>
    <w:rsid w:val="00E265F2"/>
    <w:rsid w:val="00E2673D"/>
    <w:rsid w:val="00E275C9"/>
    <w:rsid w:val="00E3273F"/>
    <w:rsid w:val="00E33D19"/>
    <w:rsid w:val="00E35283"/>
    <w:rsid w:val="00E41063"/>
    <w:rsid w:val="00E41FFD"/>
    <w:rsid w:val="00E43E6D"/>
    <w:rsid w:val="00E443CE"/>
    <w:rsid w:val="00E47C40"/>
    <w:rsid w:val="00E53E81"/>
    <w:rsid w:val="00E5420A"/>
    <w:rsid w:val="00E54D7A"/>
    <w:rsid w:val="00E56240"/>
    <w:rsid w:val="00E636F8"/>
    <w:rsid w:val="00E63C66"/>
    <w:rsid w:val="00E660C8"/>
    <w:rsid w:val="00E73A67"/>
    <w:rsid w:val="00E76288"/>
    <w:rsid w:val="00E80925"/>
    <w:rsid w:val="00E82E6C"/>
    <w:rsid w:val="00E911A4"/>
    <w:rsid w:val="00E94DC9"/>
    <w:rsid w:val="00E95DA4"/>
    <w:rsid w:val="00EA2672"/>
    <w:rsid w:val="00EA3FAD"/>
    <w:rsid w:val="00EA45F2"/>
    <w:rsid w:val="00EB68E8"/>
    <w:rsid w:val="00EB6E84"/>
    <w:rsid w:val="00EC22A2"/>
    <w:rsid w:val="00EC41DF"/>
    <w:rsid w:val="00EC6B4F"/>
    <w:rsid w:val="00ED086A"/>
    <w:rsid w:val="00ED17C8"/>
    <w:rsid w:val="00ED6E44"/>
    <w:rsid w:val="00EE2759"/>
    <w:rsid w:val="00EF16C4"/>
    <w:rsid w:val="00EF545C"/>
    <w:rsid w:val="00F010DD"/>
    <w:rsid w:val="00F01260"/>
    <w:rsid w:val="00F024DD"/>
    <w:rsid w:val="00F0513E"/>
    <w:rsid w:val="00F05C53"/>
    <w:rsid w:val="00F06E27"/>
    <w:rsid w:val="00F107FC"/>
    <w:rsid w:val="00F20265"/>
    <w:rsid w:val="00F20FFB"/>
    <w:rsid w:val="00F21493"/>
    <w:rsid w:val="00F24661"/>
    <w:rsid w:val="00F26A14"/>
    <w:rsid w:val="00F3002A"/>
    <w:rsid w:val="00F32C61"/>
    <w:rsid w:val="00F3461C"/>
    <w:rsid w:val="00F3642D"/>
    <w:rsid w:val="00F3678A"/>
    <w:rsid w:val="00F41B9A"/>
    <w:rsid w:val="00F43125"/>
    <w:rsid w:val="00F469A6"/>
    <w:rsid w:val="00F51810"/>
    <w:rsid w:val="00F632DF"/>
    <w:rsid w:val="00F6443D"/>
    <w:rsid w:val="00F652D6"/>
    <w:rsid w:val="00F653BD"/>
    <w:rsid w:val="00F722AA"/>
    <w:rsid w:val="00F7299D"/>
    <w:rsid w:val="00F74DE5"/>
    <w:rsid w:val="00F8188A"/>
    <w:rsid w:val="00F82294"/>
    <w:rsid w:val="00F8326B"/>
    <w:rsid w:val="00F96B39"/>
    <w:rsid w:val="00FA1E35"/>
    <w:rsid w:val="00FA2436"/>
    <w:rsid w:val="00FB7740"/>
    <w:rsid w:val="00FC2B2E"/>
    <w:rsid w:val="00FC396F"/>
    <w:rsid w:val="00FC4E4E"/>
    <w:rsid w:val="00FD42C7"/>
    <w:rsid w:val="00FE0829"/>
    <w:rsid w:val="00FE1467"/>
    <w:rsid w:val="00FE5647"/>
    <w:rsid w:val="00FF44B5"/>
    <w:rsid w:val="00FF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A019"/>
  <w15:chartTrackingRefBased/>
  <w15:docId w15:val="{7B698622-FDB8-4BD6-A559-2FD4F70E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2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DF"/>
    <w:pPr>
      <w:ind w:left="720"/>
      <w:contextualSpacing/>
    </w:pPr>
  </w:style>
  <w:style w:type="paragraph" w:styleId="Header">
    <w:name w:val="header"/>
    <w:basedOn w:val="Normal"/>
    <w:link w:val="HeaderChar"/>
    <w:uiPriority w:val="99"/>
    <w:unhideWhenUsed/>
    <w:rsid w:val="00786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3E4"/>
  </w:style>
  <w:style w:type="paragraph" w:styleId="Footer">
    <w:name w:val="footer"/>
    <w:basedOn w:val="Normal"/>
    <w:link w:val="FooterChar"/>
    <w:uiPriority w:val="99"/>
    <w:unhideWhenUsed/>
    <w:rsid w:val="00786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3E4"/>
  </w:style>
  <w:style w:type="paragraph" w:styleId="NormalWeb">
    <w:name w:val="Normal (Web)"/>
    <w:basedOn w:val="Normal"/>
    <w:uiPriority w:val="99"/>
    <w:semiHidden/>
    <w:unhideWhenUsed/>
    <w:rsid w:val="00B9090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54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9"/>
      <w:szCs w:val="19"/>
    </w:rPr>
  </w:style>
  <w:style w:type="character" w:customStyle="1" w:styleId="HTMLPreformattedChar">
    <w:name w:val="HTML Preformatted Char"/>
    <w:basedOn w:val="DefaultParagraphFont"/>
    <w:link w:val="HTMLPreformatted"/>
    <w:uiPriority w:val="99"/>
    <w:semiHidden/>
    <w:rsid w:val="00A54B4C"/>
    <w:rPr>
      <w:rFonts w:ascii="Courier New" w:eastAsia="Times New Roman" w:hAnsi="Courier New" w:cs="Courier New"/>
      <w:sz w:val="19"/>
      <w:szCs w:val="19"/>
    </w:rPr>
  </w:style>
  <w:style w:type="character" w:styleId="Hyperlink">
    <w:name w:val="Hyperlink"/>
    <w:uiPriority w:val="99"/>
    <w:unhideWhenUsed/>
    <w:rsid w:val="009031AB"/>
    <w:rPr>
      <w:strike w:val="0"/>
      <w:dstrike w:val="0"/>
      <w:color w:val="0000EE"/>
      <w:u w:val="none"/>
      <w:effect w:val="none"/>
    </w:rPr>
  </w:style>
  <w:style w:type="table" w:styleId="GridTable4">
    <w:name w:val="Grid Table 4"/>
    <w:basedOn w:val="TableNormal"/>
    <w:uiPriority w:val="49"/>
    <w:rsid w:val="009031AB"/>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88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26A14"/>
    <w:rPr>
      <w:i/>
      <w:iCs/>
    </w:rPr>
  </w:style>
  <w:style w:type="character" w:styleId="FollowedHyperlink">
    <w:name w:val="FollowedHyperlink"/>
    <w:basedOn w:val="DefaultParagraphFont"/>
    <w:uiPriority w:val="99"/>
    <w:semiHidden/>
    <w:unhideWhenUsed/>
    <w:rsid w:val="009E4613"/>
    <w:rPr>
      <w:color w:val="954F72" w:themeColor="followedHyperlink"/>
      <w:u w:val="single"/>
    </w:rPr>
  </w:style>
  <w:style w:type="paragraph" w:customStyle="1" w:styleId="Code">
    <w:name w:val="Code"/>
    <w:basedOn w:val="Normal"/>
    <w:qFormat/>
    <w:rsid w:val="00446B0A"/>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rPr>
  </w:style>
  <w:style w:type="paragraph" w:styleId="BalloonText">
    <w:name w:val="Balloon Text"/>
    <w:basedOn w:val="Normal"/>
    <w:link w:val="BalloonTextChar"/>
    <w:uiPriority w:val="99"/>
    <w:semiHidden/>
    <w:unhideWhenUsed/>
    <w:rsid w:val="00177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3E"/>
    <w:rPr>
      <w:rFonts w:ascii="Segoe UI" w:hAnsi="Segoe UI" w:cs="Segoe UI"/>
      <w:sz w:val="18"/>
      <w:szCs w:val="18"/>
    </w:rPr>
  </w:style>
  <w:style w:type="character" w:customStyle="1" w:styleId="hvr">
    <w:name w:val="hvr"/>
    <w:basedOn w:val="DefaultParagraphFont"/>
    <w:rsid w:val="0003747E"/>
  </w:style>
  <w:style w:type="character" w:styleId="Strong">
    <w:name w:val="Strong"/>
    <w:basedOn w:val="DefaultParagraphFont"/>
    <w:uiPriority w:val="22"/>
    <w:qFormat/>
    <w:rsid w:val="0003747E"/>
    <w:rPr>
      <w:b/>
      <w:bCs/>
    </w:rPr>
  </w:style>
  <w:style w:type="paragraph" w:styleId="ListBullet">
    <w:name w:val="List Bullet"/>
    <w:basedOn w:val="Normal"/>
    <w:semiHidden/>
    <w:unhideWhenUsed/>
    <w:rsid w:val="004D018A"/>
    <w:pPr>
      <w:numPr>
        <w:numId w:val="10"/>
      </w:numPr>
      <w:spacing w:before="80" w:after="8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3306">
      <w:bodyDiv w:val="1"/>
      <w:marLeft w:val="0"/>
      <w:marRight w:val="0"/>
      <w:marTop w:val="0"/>
      <w:marBottom w:val="0"/>
      <w:divBdr>
        <w:top w:val="none" w:sz="0" w:space="0" w:color="auto"/>
        <w:left w:val="none" w:sz="0" w:space="0" w:color="auto"/>
        <w:bottom w:val="none" w:sz="0" w:space="0" w:color="auto"/>
        <w:right w:val="none" w:sz="0" w:space="0" w:color="auto"/>
      </w:divBdr>
    </w:div>
    <w:div w:id="175923055">
      <w:bodyDiv w:val="1"/>
      <w:marLeft w:val="0"/>
      <w:marRight w:val="0"/>
      <w:marTop w:val="0"/>
      <w:marBottom w:val="0"/>
      <w:divBdr>
        <w:top w:val="none" w:sz="0" w:space="0" w:color="auto"/>
        <w:left w:val="none" w:sz="0" w:space="0" w:color="auto"/>
        <w:bottom w:val="none" w:sz="0" w:space="0" w:color="auto"/>
        <w:right w:val="none" w:sz="0" w:space="0" w:color="auto"/>
      </w:divBdr>
    </w:div>
    <w:div w:id="298534538">
      <w:bodyDiv w:val="1"/>
      <w:marLeft w:val="0"/>
      <w:marRight w:val="0"/>
      <w:marTop w:val="0"/>
      <w:marBottom w:val="0"/>
      <w:divBdr>
        <w:top w:val="none" w:sz="0" w:space="0" w:color="auto"/>
        <w:left w:val="none" w:sz="0" w:space="0" w:color="auto"/>
        <w:bottom w:val="none" w:sz="0" w:space="0" w:color="auto"/>
        <w:right w:val="none" w:sz="0" w:space="0" w:color="auto"/>
      </w:divBdr>
    </w:div>
    <w:div w:id="317074012">
      <w:bodyDiv w:val="1"/>
      <w:marLeft w:val="0"/>
      <w:marRight w:val="0"/>
      <w:marTop w:val="0"/>
      <w:marBottom w:val="0"/>
      <w:divBdr>
        <w:top w:val="none" w:sz="0" w:space="0" w:color="auto"/>
        <w:left w:val="none" w:sz="0" w:space="0" w:color="auto"/>
        <w:bottom w:val="none" w:sz="0" w:space="0" w:color="auto"/>
        <w:right w:val="none" w:sz="0" w:space="0" w:color="auto"/>
      </w:divBdr>
    </w:div>
    <w:div w:id="484123384">
      <w:bodyDiv w:val="1"/>
      <w:marLeft w:val="0"/>
      <w:marRight w:val="0"/>
      <w:marTop w:val="0"/>
      <w:marBottom w:val="0"/>
      <w:divBdr>
        <w:top w:val="none" w:sz="0" w:space="0" w:color="auto"/>
        <w:left w:val="none" w:sz="0" w:space="0" w:color="auto"/>
        <w:bottom w:val="none" w:sz="0" w:space="0" w:color="auto"/>
        <w:right w:val="none" w:sz="0" w:space="0" w:color="auto"/>
      </w:divBdr>
    </w:div>
    <w:div w:id="533077796">
      <w:bodyDiv w:val="1"/>
      <w:marLeft w:val="0"/>
      <w:marRight w:val="0"/>
      <w:marTop w:val="0"/>
      <w:marBottom w:val="0"/>
      <w:divBdr>
        <w:top w:val="none" w:sz="0" w:space="0" w:color="auto"/>
        <w:left w:val="none" w:sz="0" w:space="0" w:color="auto"/>
        <w:bottom w:val="none" w:sz="0" w:space="0" w:color="auto"/>
        <w:right w:val="none" w:sz="0" w:space="0" w:color="auto"/>
      </w:divBdr>
    </w:div>
    <w:div w:id="542908994">
      <w:bodyDiv w:val="1"/>
      <w:marLeft w:val="720"/>
      <w:marRight w:val="720"/>
      <w:marTop w:val="720"/>
      <w:marBottom w:val="720"/>
      <w:divBdr>
        <w:top w:val="none" w:sz="0" w:space="0" w:color="auto"/>
        <w:left w:val="none" w:sz="0" w:space="0" w:color="auto"/>
        <w:bottom w:val="none" w:sz="0" w:space="0" w:color="auto"/>
        <w:right w:val="none" w:sz="0" w:space="0" w:color="auto"/>
      </w:divBdr>
      <w:divsChild>
        <w:div w:id="802233310">
          <w:marLeft w:val="480"/>
          <w:marRight w:val="0"/>
          <w:marTop w:val="0"/>
          <w:marBottom w:val="0"/>
          <w:divBdr>
            <w:top w:val="none" w:sz="0" w:space="0" w:color="auto"/>
            <w:left w:val="none" w:sz="0" w:space="0" w:color="auto"/>
            <w:bottom w:val="none" w:sz="0" w:space="0" w:color="auto"/>
            <w:right w:val="none" w:sz="0" w:space="0" w:color="auto"/>
          </w:divBdr>
        </w:div>
      </w:divsChild>
    </w:div>
    <w:div w:id="909655459">
      <w:bodyDiv w:val="1"/>
      <w:marLeft w:val="0"/>
      <w:marRight w:val="0"/>
      <w:marTop w:val="0"/>
      <w:marBottom w:val="0"/>
      <w:divBdr>
        <w:top w:val="none" w:sz="0" w:space="0" w:color="auto"/>
        <w:left w:val="none" w:sz="0" w:space="0" w:color="auto"/>
        <w:bottom w:val="none" w:sz="0" w:space="0" w:color="auto"/>
        <w:right w:val="none" w:sz="0" w:space="0" w:color="auto"/>
      </w:divBdr>
    </w:div>
    <w:div w:id="946815591">
      <w:bodyDiv w:val="1"/>
      <w:marLeft w:val="0"/>
      <w:marRight w:val="0"/>
      <w:marTop w:val="0"/>
      <w:marBottom w:val="0"/>
      <w:divBdr>
        <w:top w:val="none" w:sz="0" w:space="0" w:color="auto"/>
        <w:left w:val="none" w:sz="0" w:space="0" w:color="auto"/>
        <w:bottom w:val="none" w:sz="0" w:space="0" w:color="auto"/>
        <w:right w:val="none" w:sz="0" w:space="0" w:color="auto"/>
      </w:divBdr>
    </w:div>
    <w:div w:id="1047753762">
      <w:bodyDiv w:val="1"/>
      <w:marLeft w:val="0"/>
      <w:marRight w:val="0"/>
      <w:marTop w:val="0"/>
      <w:marBottom w:val="0"/>
      <w:divBdr>
        <w:top w:val="none" w:sz="0" w:space="0" w:color="auto"/>
        <w:left w:val="none" w:sz="0" w:space="0" w:color="auto"/>
        <w:bottom w:val="none" w:sz="0" w:space="0" w:color="auto"/>
        <w:right w:val="none" w:sz="0" w:space="0" w:color="auto"/>
      </w:divBdr>
    </w:div>
    <w:div w:id="1255822723">
      <w:bodyDiv w:val="1"/>
      <w:marLeft w:val="0"/>
      <w:marRight w:val="0"/>
      <w:marTop w:val="0"/>
      <w:marBottom w:val="0"/>
      <w:divBdr>
        <w:top w:val="none" w:sz="0" w:space="0" w:color="auto"/>
        <w:left w:val="none" w:sz="0" w:space="0" w:color="auto"/>
        <w:bottom w:val="none" w:sz="0" w:space="0" w:color="auto"/>
        <w:right w:val="none" w:sz="0" w:space="0" w:color="auto"/>
      </w:divBdr>
    </w:div>
    <w:div w:id="1323193710">
      <w:bodyDiv w:val="1"/>
      <w:marLeft w:val="0"/>
      <w:marRight w:val="0"/>
      <w:marTop w:val="0"/>
      <w:marBottom w:val="0"/>
      <w:divBdr>
        <w:top w:val="none" w:sz="0" w:space="0" w:color="auto"/>
        <w:left w:val="none" w:sz="0" w:space="0" w:color="auto"/>
        <w:bottom w:val="none" w:sz="0" w:space="0" w:color="auto"/>
        <w:right w:val="none" w:sz="0" w:space="0" w:color="auto"/>
      </w:divBdr>
    </w:div>
    <w:div w:id="1453597989">
      <w:bodyDiv w:val="1"/>
      <w:marLeft w:val="0"/>
      <w:marRight w:val="0"/>
      <w:marTop w:val="0"/>
      <w:marBottom w:val="0"/>
      <w:divBdr>
        <w:top w:val="none" w:sz="0" w:space="0" w:color="auto"/>
        <w:left w:val="none" w:sz="0" w:space="0" w:color="auto"/>
        <w:bottom w:val="none" w:sz="0" w:space="0" w:color="auto"/>
        <w:right w:val="none" w:sz="0" w:space="0" w:color="auto"/>
      </w:divBdr>
    </w:div>
    <w:div w:id="1464271382">
      <w:bodyDiv w:val="1"/>
      <w:marLeft w:val="0"/>
      <w:marRight w:val="0"/>
      <w:marTop w:val="0"/>
      <w:marBottom w:val="0"/>
      <w:divBdr>
        <w:top w:val="none" w:sz="0" w:space="0" w:color="auto"/>
        <w:left w:val="none" w:sz="0" w:space="0" w:color="auto"/>
        <w:bottom w:val="none" w:sz="0" w:space="0" w:color="auto"/>
        <w:right w:val="none" w:sz="0" w:space="0" w:color="auto"/>
      </w:divBdr>
    </w:div>
    <w:div w:id="1483346442">
      <w:bodyDiv w:val="1"/>
      <w:marLeft w:val="0"/>
      <w:marRight w:val="0"/>
      <w:marTop w:val="0"/>
      <w:marBottom w:val="0"/>
      <w:divBdr>
        <w:top w:val="none" w:sz="0" w:space="0" w:color="auto"/>
        <w:left w:val="none" w:sz="0" w:space="0" w:color="auto"/>
        <w:bottom w:val="none" w:sz="0" w:space="0" w:color="auto"/>
        <w:right w:val="none" w:sz="0" w:space="0" w:color="auto"/>
      </w:divBdr>
    </w:div>
    <w:div w:id="1489403697">
      <w:bodyDiv w:val="1"/>
      <w:marLeft w:val="0"/>
      <w:marRight w:val="0"/>
      <w:marTop w:val="0"/>
      <w:marBottom w:val="0"/>
      <w:divBdr>
        <w:top w:val="none" w:sz="0" w:space="0" w:color="auto"/>
        <w:left w:val="none" w:sz="0" w:space="0" w:color="auto"/>
        <w:bottom w:val="none" w:sz="0" w:space="0" w:color="auto"/>
        <w:right w:val="none" w:sz="0" w:space="0" w:color="auto"/>
      </w:divBdr>
    </w:div>
    <w:div w:id="1533767198">
      <w:bodyDiv w:val="1"/>
      <w:marLeft w:val="0"/>
      <w:marRight w:val="0"/>
      <w:marTop w:val="0"/>
      <w:marBottom w:val="0"/>
      <w:divBdr>
        <w:top w:val="none" w:sz="0" w:space="0" w:color="auto"/>
        <w:left w:val="none" w:sz="0" w:space="0" w:color="auto"/>
        <w:bottom w:val="none" w:sz="0" w:space="0" w:color="auto"/>
        <w:right w:val="none" w:sz="0" w:space="0" w:color="auto"/>
      </w:divBdr>
    </w:div>
    <w:div w:id="1591355338">
      <w:bodyDiv w:val="1"/>
      <w:marLeft w:val="0"/>
      <w:marRight w:val="0"/>
      <w:marTop w:val="0"/>
      <w:marBottom w:val="0"/>
      <w:divBdr>
        <w:top w:val="none" w:sz="0" w:space="0" w:color="auto"/>
        <w:left w:val="none" w:sz="0" w:space="0" w:color="auto"/>
        <w:bottom w:val="none" w:sz="0" w:space="0" w:color="auto"/>
        <w:right w:val="none" w:sz="0" w:space="0" w:color="auto"/>
      </w:divBdr>
    </w:div>
    <w:div w:id="1746102321">
      <w:bodyDiv w:val="1"/>
      <w:marLeft w:val="0"/>
      <w:marRight w:val="0"/>
      <w:marTop w:val="0"/>
      <w:marBottom w:val="0"/>
      <w:divBdr>
        <w:top w:val="none" w:sz="0" w:space="0" w:color="auto"/>
        <w:left w:val="none" w:sz="0" w:space="0" w:color="auto"/>
        <w:bottom w:val="none" w:sz="0" w:space="0" w:color="auto"/>
        <w:right w:val="none" w:sz="0" w:space="0" w:color="auto"/>
      </w:divBdr>
    </w:div>
    <w:div w:id="1761368904">
      <w:bodyDiv w:val="1"/>
      <w:marLeft w:val="0"/>
      <w:marRight w:val="0"/>
      <w:marTop w:val="0"/>
      <w:marBottom w:val="0"/>
      <w:divBdr>
        <w:top w:val="none" w:sz="0" w:space="0" w:color="auto"/>
        <w:left w:val="none" w:sz="0" w:space="0" w:color="auto"/>
        <w:bottom w:val="none" w:sz="0" w:space="0" w:color="auto"/>
        <w:right w:val="none" w:sz="0" w:space="0" w:color="auto"/>
      </w:divBdr>
    </w:div>
    <w:div w:id="1934387262">
      <w:bodyDiv w:val="1"/>
      <w:marLeft w:val="0"/>
      <w:marRight w:val="0"/>
      <w:marTop w:val="0"/>
      <w:marBottom w:val="0"/>
      <w:divBdr>
        <w:top w:val="none" w:sz="0" w:space="0" w:color="auto"/>
        <w:left w:val="none" w:sz="0" w:space="0" w:color="auto"/>
        <w:bottom w:val="none" w:sz="0" w:space="0" w:color="auto"/>
        <w:right w:val="none" w:sz="0" w:space="0" w:color="auto"/>
      </w:divBdr>
    </w:div>
    <w:div w:id="1983266425">
      <w:bodyDiv w:val="1"/>
      <w:marLeft w:val="0"/>
      <w:marRight w:val="0"/>
      <w:marTop w:val="0"/>
      <w:marBottom w:val="0"/>
      <w:divBdr>
        <w:top w:val="none" w:sz="0" w:space="0" w:color="auto"/>
        <w:left w:val="none" w:sz="0" w:space="0" w:color="auto"/>
        <w:bottom w:val="none" w:sz="0" w:space="0" w:color="auto"/>
        <w:right w:val="none" w:sz="0" w:space="0" w:color="auto"/>
      </w:divBdr>
    </w:div>
    <w:div w:id="2011373222">
      <w:bodyDiv w:val="1"/>
      <w:marLeft w:val="0"/>
      <w:marRight w:val="0"/>
      <w:marTop w:val="0"/>
      <w:marBottom w:val="0"/>
      <w:divBdr>
        <w:top w:val="none" w:sz="0" w:space="0" w:color="auto"/>
        <w:left w:val="none" w:sz="0" w:space="0" w:color="auto"/>
        <w:bottom w:val="none" w:sz="0" w:space="0" w:color="auto"/>
        <w:right w:val="none" w:sz="0" w:space="0" w:color="auto"/>
      </w:divBdr>
    </w:div>
    <w:div w:id="213184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14</Pages>
  <Words>3957</Words>
  <Characters>22557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James E Cabral</cp:lastModifiedBy>
  <cp:revision>6</cp:revision>
  <cp:lastPrinted>2017-05-03T16:54:00Z</cp:lastPrinted>
  <dcterms:created xsi:type="dcterms:W3CDTF">2017-05-30T13:57:00Z</dcterms:created>
  <dcterms:modified xsi:type="dcterms:W3CDTF">2017-05-30T15:17:00Z</dcterms:modified>
</cp:coreProperties>
</file>