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8A1088">
        <w:rPr>
          <w:b/>
        </w:rPr>
        <w:t xml:space="preserve"> 16</w:t>
      </w:r>
    </w:p>
    <w:p w:rsidR="008F6F0D" w:rsidRPr="008F6F0D" w:rsidRDefault="008F6F0D">
      <w:pPr>
        <w:rPr>
          <w:b/>
          <w:color w:val="FF0000"/>
        </w:rPr>
      </w:pPr>
      <w:r w:rsidRPr="008F6F0D">
        <w:rPr>
          <w:b/>
          <w:color w:val="FF0000"/>
        </w:rPr>
        <w:t>Jim Cabral’s responses in red</w:t>
      </w:r>
    </w:p>
    <w:p w:rsidR="00632C5C" w:rsidRDefault="00632C5C" w:rsidP="005B5A58">
      <w:pPr>
        <w:spacing w:after="0"/>
        <w:rPr>
          <w:sz w:val="20"/>
          <w:szCs w:val="20"/>
        </w:rPr>
      </w:pP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BA4651">
        <w:rPr>
          <w:sz w:val="20"/>
          <w:szCs w:val="20"/>
        </w:rPr>
        <w:t>20</w:t>
      </w:r>
      <w:r w:rsidR="00CE7348" w:rsidRPr="003B4CD4">
        <w:rPr>
          <w:sz w:val="20"/>
          <w:szCs w:val="20"/>
        </w:rPr>
        <w:t>.</w:t>
      </w:r>
      <w:r w:rsidR="00CE7348">
        <w:rPr>
          <w:sz w:val="20"/>
          <w:szCs w:val="20"/>
        </w:rPr>
        <w:t xml:space="preserve"> </w:t>
      </w:r>
    </w:p>
    <w:p w:rsidR="00E80925" w:rsidRPr="005B5A58" w:rsidRDefault="00E80925" w:rsidP="005B5A58">
      <w:pPr>
        <w:spacing w:after="0"/>
        <w:rPr>
          <w:sz w:val="20"/>
          <w:szCs w:val="20"/>
        </w:rPr>
      </w:pPr>
    </w:p>
    <w:p w:rsidR="007E49A4" w:rsidRPr="00D66340" w:rsidRDefault="007E49A4" w:rsidP="00D66340">
      <w:pPr>
        <w:spacing w:after="0"/>
        <w:rPr>
          <w:sz w:val="20"/>
          <w:szCs w:val="20"/>
        </w:rPr>
      </w:pPr>
    </w:p>
    <w:p w:rsidR="00732B71" w:rsidRDefault="00732B71" w:rsidP="00732B71">
      <w:pPr>
        <w:pStyle w:val="ListParagraph"/>
        <w:numPr>
          <w:ilvl w:val="0"/>
          <w:numId w:val="3"/>
        </w:numPr>
        <w:spacing w:after="0"/>
        <w:rPr>
          <w:b/>
          <w:sz w:val="20"/>
          <w:szCs w:val="20"/>
        </w:rPr>
      </w:pPr>
      <w:r>
        <w:rPr>
          <w:b/>
          <w:sz w:val="20"/>
          <w:szCs w:val="20"/>
        </w:rPr>
        <w:t>Deprecation of Use of Content References</w:t>
      </w:r>
    </w:p>
    <w:p w:rsidR="00732B71" w:rsidRDefault="00732B71" w:rsidP="00732B71">
      <w:pPr>
        <w:pStyle w:val="ListParagraph"/>
        <w:spacing w:after="0"/>
        <w:rPr>
          <w:sz w:val="20"/>
          <w:szCs w:val="20"/>
        </w:rPr>
      </w:pPr>
    </w:p>
    <w:p w:rsidR="00732B71" w:rsidRDefault="00732B71" w:rsidP="00732B71">
      <w:pPr>
        <w:pStyle w:val="ListParagraph"/>
        <w:spacing w:after="0"/>
        <w:rPr>
          <w:sz w:val="20"/>
          <w:szCs w:val="20"/>
        </w:rPr>
      </w:pPr>
      <w:r>
        <w:rPr>
          <w:sz w:val="20"/>
          <w:szCs w:val="20"/>
        </w:rPr>
        <w:t>This is a significant change and should be better advertised.</w:t>
      </w:r>
    </w:p>
    <w:p w:rsidR="00732B71" w:rsidRDefault="00732B71" w:rsidP="00732B71">
      <w:pPr>
        <w:pStyle w:val="ListParagraph"/>
        <w:spacing w:after="0"/>
        <w:rPr>
          <w:sz w:val="20"/>
          <w:szCs w:val="20"/>
        </w:rPr>
      </w:pPr>
    </w:p>
    <w:p w:rsidR="00732B71" w:rsidRDefault="00732B71" w:rsidP="00732B71">
      <w:pPr>
        <w:pStyle w:val="ListParagraph"/>
        <w:spacing w:after="0"/>
        <w:rPr>
          <w:sz w:val="20"/>
          <w:szCs w:val="20"/>
        </w:rPr>
      </w:pPr>
      <w:r>
        <w:rPr>
          <w:sz w:val="20"/>
          <w:szCs w:val="20"/>
        </w:rPr>
        <w:t>For starters, it should be included in the revision description in Appendix H for WD 20.</w:t>
      </w:r>
    </w:p>
    <w:p w:rsidR="00732B71" w:rsidRDefault="00732B71" w:rsidP="00732B71">
      <w:pPr>
        <w:pStyle w:val="ListParagraph"/>
        <w:spacing w:after="0"/>
        <w:rPr>
          <w:sz w:val="20"/>
          <w:szCs w:val="20"/>
        </w:rPr>
      </w:pPr>
    </w:p>
    <w:p w:rsidR="00732B71" w:rsidRDefault="00732B71" w:rsidP="00732B71">
      <w:pPr>
        <w:pStyle w:val="ListParagraph"/>
        <w:spacing w:after="0"/>
        <w:rPr>
          <w:sz w:val="20"/>
          <w:szCs w:val="20"/>
        </w:rPr>
      </w:pPr>
      <w:r>
        <w:rPr>
          <w:sz w:val="20"/>
          <w:szCs w:val="20"/>
        </w:rPr>
        <w:t>Furthermore, it should be noted as a change from ECF 4 to ECF 5. I’m not sure if we have a document or a section/appendix for significant changes from prior versions of ECF to ECF5, but wherever or however we are cataloging this, deprecation of content references definitely needs to be included.</w:t>
      </w:r>
    </w:p>
    <w:p w:rsidR="00732B71" w:rsidRDefault="00732B71" w:rsidP="00732B71">
      <w:pPr>
        <w:pStyle w:val="ListParagraph"/>
        <w:spacing w:after="0"/>
        <w:rPr>
          <w:sz w:val="20"/>
          <w:szCs w:val="20"/>
        </w:rPr>
      </w:pPr>
    </w:p>
    <w:p w:rsidR="00F108EF" w:rsidRDefault="00732B71" w:rsidP="00407E4B">
      <w:pPr>
        <w:pStyle w:val="ListParagraph"/>
        <w:spacing w:after="0"/>
        <w:rPr>
          <w:sz w:val="20"/>
          <w:szCs w:val="20"/>
        </w:rPr>
      </w:pPr>
      <w:r>
        <w:rPr>
          <w:sz w:val="20"/>
          <w:szCs w:val="20"/>
        </w:rPr>
        <w:t xml:space="preserve">Content references were required to be used in prior versions of ECF when messages were separate XML documents, and as such an </w:t>
      </w:r>
      <w:proofErr w:type="gramStart"/>
      <w:r>
        <w:rPr>
          <w:sz w:val="20"/>
          <w:szCs w:val="20"/>
        </w:rPr>
        <w:t>s:ref</w:t>
      </w:r>
      <w:proofErr w:type="gramEnd"/>
      <w:r>
        <w:rPr>
          <w:sz w:val="20"/>
          <w:szCs w:val="20"/>
        </w:rPr>
        <w:t xml:space="preserve"> from one message such as the </w:t>
      </w:r>
      <w:proofErr w:type="spellStart"/>
      <w:r>
        <w:rPr>
          <w:sz w:val="20"/>
          <w:szCs w:val="20"/>
        </w:rPr>
        <w:t>RecordDocketingMessage</w:t>
      </w:r>
      <w:proofErr w:type="spellEnd"/>
      <w:r>
        <w:rPr>
          <w:sz w:val="20"/>
          <w:szCs w:val="20"/>
        </w:rPr>
        <w:t xml:space="preserve"> could not validly reference an element by s:id in another message such as the </w:t>
      </w:r>
      <w:proofErr w:type="spellStart"/>
      <w:r>
        <w:rPr>
          <w:sz w:val="20"/>
          <w:szCs w:val="20"/>
        </w:rPr>
        <w:t>CoreFilingMessage</w:t>
      </w:r>
      <w:proofErr w:type="spellEnd"/>
      <w:r>
        <w:rPr>
          <w:sz w:val="20"/>
          <w:szCs w:val="20"/>
        </w:rPr>
        <w:t xml:space="preserve">. With message wrappers in ECF 5, there is now a single XML document for each transmission and therefore, element references </w:t>
      </w:r>
      <w:r w:rsidR="00407E4B">
        <w:rPr>
          <w:sz w:val="20"/>
          <w:szCs w:val="20"/>
        </w:rPr>
        <w:t>between messages are now valid.</w:t>
      </w:r>
    </w:p>
    <w:p w:rsidR="00732B71" w:rsidRPr="00732B71" w:rsidRDefault="00732B71" w:rsidP="00732B71">
      <w:pPr>
        <w:spacing w:after="0"/>
        <w:rPr>
          <w:b/>
          <w:sz w:val="20"/>
          <w:szCs w:val="20"/>
        </w:rPr>
      </w:pPr>
    </w:p>
    <w:p w:rsidR="00C4206F" w:rsidRPr="008F6F0D" w:rsidRDefault="008F6F0D" w:rsidP="00864473">
      <w:pPr>
        <w:spacing w:line="259" w:lineRule="auto"/>
        <w:rPr>
          <w:color w:val="FF0000"/>
          <w:sz w:val="20"/>
          <w:szCs w:val="20"/>
        </w:rPr>
      </w:pPr>
      <w:r w:rsidRPr="008F6F0D">
        <w:rPr>
          <w:color w:val="FF0000"/>
          <w:sz w:val="20"/>
          <w:szCs w:val="20"/>
        </w:rPr>
        <w:t xml:space="preserve">Agreed.  </w:t>
      </w:r>
      <w:r>
        <w:rPr>
          <w:color w:val="FF0000"/>
          <w:sz w:val="20"/>
          <w:szCs w:val="20"/>
        </w:rPr>
        <w:t>We should reference as a change from ECF4 in Section 2.1.</w:t>
      </w:r>
    </w:p>
    <w:p w:rsidR="008F6F0D" w:rsidRPr="00864473" w:rsidRDefault="008F6F0D" w:rsidP="00864473">
      <w:pPr>
        <w:spacing w:line="259" w:lineRule="auto"/>
        <w:rPr>
          <w:sz w:val="20"/>
          <w:szCs w:val="20"/>
        </w:rPr>
      </w:pPr>
    </w:p>
    <w:p w:rsidR="00D6172A" w:rsidRDefault="00454443" w:rsidP="00DA6836">
      <w:pPr>
        <w:pStyle w:val="ListParagraph"/>
        <w:numPr>
          <w:ilvl w:val="0"/>
          <w:numId w:val="3"/>
        </w:numPr>
        <w:spacing w:after="0"/>
        <w:rPr>
          <w:b/>
          <w:sz w:val="20"/>
          <w:szCs w:val="20"/>
        </w:rPr>
      </w:pPr>
      <w:r>
        <w:rPr>
          <w:b/>
          <w:sz w:val="20"/>
          <w:szCs w:val="20"/>
        </w:rPr>
        <w:t>Filer/Attorney Identifiers</w:t>
      </w:r>
    </w:p>
    <w:p w:rsidR="00454443" w:rsidRDefault="00454443" w:rsidP="00454443">
      <w:pPr>
        <w:pStyle w:val="ListParagraph"/>
        <w:spacing w:after="0"/>
        <w:rPr>
          <w:sz w:val="20"/>
          <w:szCs w:val="20"/>
        </w:rPr>
      </w:pPr>
    </w:p>
    <w:p w:rsidR="00454443" w:rsidRDefault="007D656B" w:rsidP="00454443">
      <w:pPr>
        <w:pStyle w:val="ListParagraph"/>
        <w:spacing w:after="0"/>
        <w:rPr>
          <w:sz w:val="20"/>
          <w:szCs w:val="20"/>
        </w:rPr>
      </w:pPr>
      <w:r>
        <w:rPr>
          <w:sz w:val="20"/>
          <w:szCs w:val="20"/>
        </w:rPr>
        <w:t>So what is the purpose of Filer and Party Identifiers now that content references have been deprecated?</w:t>
      </w:r>
    </w:p>
    <w:p w:rsidR="007D656B" w:rsidRDefault="007D656B" w:rsidP="00454443">
      <w:pPr>
        <w:pStyle w:val="ListParagraph"/>
        <w:spacing w:after="0"/>
        <w:rPr>
          <w:sz w:val="20"/>
          <w:szCs w:val="20"/>
        </w:rPr>
      </w:pPr>
    </w:p>
    <w:p w:rsidR="007D656B" w:rsidRDefault="00A5241E" w:rsidP="00454443">
      <w:pPr>
        <w:pStyle w:val="ListParagraph"/>
        <w:spacing w:after="0"/>
        <w:rPr>
          <w:sz w:val="20"/>
          <w:szCs w:val="20"/>
        </w:rPr>
      </w:pPr>
      <w:r>
        <w:rPr>
          <w:sz w:val="20"/>
          <w:szCs w:val="20"/>
        </w:rPr>
        <w:t>An alternative purpose has been as a container for local (e.g. CRMDE) identifier</w:t>
      </w:r>
      <w:r w:rsidR="001570F3">
        <w:rPr>
          <w:sz w:val="20"/>
          <w:szCs w:val="20"/>
        </w:rPr>
        <w:t>s. These ‘local identifiers’ may be</w:t>
      </w:r>
      <w:r>
        <w:rPr>
          <w:sz w:val="20"/>
          <w:szCs w:val="20"/>
        </w:rPr>
        <w:t xml:space="preserve"> managed external to ECF, typically being provide</w:t>
      </w:r>
      <w:r w:rsidR="001570F3">
        <w:rPr>
          <w:sz w:val="20"/>
          <w:szCs w:val="20"/>
        </w:rPr>
        <w:t>d by the CRMDE, such as a Case M</w:t>
      </w:r>
      <w:r>
        <w:rPr>
          <w:sz w:val="20"/>
          <w:szCs w:val="20"/>
        </w:rPr>
        <w:t xml:space="preserve">anagement System. </w:t>
      </w:r>
      <w:r w:rsidR="001570F3">
        <w:rPr>
          <w:sz w:val="20"/>
          <w:szCs w:val="20"/>
        </w:rPr>
        <w:t xml:space="preserve">However, these participant identifiers could </w:t>
      </w:r>
      <w:r w:rsidR="003F45D5">
        <w:rPr>
          <w:sz w:val="20"/>
          <w:szCs w:val="20"/>
        </w:rPr>
        <w:t xml:space="preserve">be generated and managed by an EFM, by the FAMDE, or even by an identity management system, external to ECF. </w:t>
      </w:r>
      <w:r>
        <w:rPr>
          <w:sz w:val="20"/>
          <w:szCs w:val="20"/>
        </w:rPr>
        <w:t>It is clear that there is, very often, a need to exchange ECF external participant identifiers amongst MDEs.</w:t>
      </w:r>
    </w:p>
    <w:p w:rsidR="00A5241E" w:rsidRDefault="00A5241E" w:rsidP="00454443">
      <w:pPr>
        <w:pStyle w:val="ListParagraph"/>
        <w:spacing w:after="0"/>
        <w:rPr>
          <w:sz w:val="20"/>
          <w:szCs w:val="20"/>
        </w:rPr>
      </w:pPr>
    </w:p>
    <w:p w:rsidR="00A5241E" w:rsidRDefault="00A5241E" w:rsidP="00454443">
      <w:pPr>
        <w:pStyle w:val="ListParagraph"/>
        <w:spacing w:after="0"/>
        <w:rPr>
          <w:sz w:val="20"/>
          <w:szCs w:val="20"/>
        </w:rPr>
      </w:pPr>
      <w:r>
        <w:rPr>
          <w:sz w:val="20"/>
          <w:szCs w:val="20"/>
        </w:rPr>
        <w:lastRenderedPageBreak/>
        <w:t xml:space="preserve">The current </w:t>
      </w:r>
      <w:r w:rsidR="001A5AB8">
        <w:rPr>
          <w:sz w:val="20"/>
          <w:szCs w:val="20"/>
        </w:rPr>
        <w:t xml:space="preserve">written </w:t>
      </w:r>
      <w:r>
        <w:rPr>
          <w:sz w:val="20"/>
          <w:szCs w:val="20"/>
        </w:rPr>
        <w:t>specification does not require that implementations provide and exchange ECF external identifiers. This is probably correct that it does not</w:t>
      </w:r>
      <w:r w:rsidR="001A5AB8">
        <w:rPr>
          <w:sz w:val="20"/>
          <w:szCs w:val="20"/>
        </w:rPr>
        <w:t xml:space="preserve"> if this is indeed a correct interpretation</w:t>
      </w:r>
      <w:r w:rsidR="007E390E">
        <w:rPr>
          <w:sz w:val="20"/>
          <w:szCs w:val="20"/>
        </w:rPr>
        <w:t xml:space="preserve"> (note that in ECF 4, the responsibility for generation was placed on the court in response to a </w:t>
      </w:r>
      <w:proofErr w:type="spellStart"/>
      <w:r w:rsidR="007E390E">
        <w:rPr>
          <w:sz w:val="20"/>
          <w:szCs w:val="20"/>
        </w:rPr>
        <w:t>ReviewFiling</w:t>
      </w:r>
      <w:proofErr w:type="spellEnd"/>
      <w:r w:rsidR="007E390E">
        <w:rPr>
          <w:sz w:val="20"/>
          <w:szCs w:val="20"/>
        </w:rPr>
        <w:t xml:space="preserve"> operation)</w:t>
      </w:r>
      <w:r>
        <w:rPr>
          <w:sz w:val="20"/>
          <w:szCs w:val="20"/>
        </w:rPr>
        <w:t xml:space="preserve">. However, ECF does require the use of elements whose purpose may now only exist for this need; i.e. </w:t>
      </w:r>
      <w:proofErr w:type="spellStart"/>
      <w:proofErr w:type="gramStart"/>
      <w:r>
        <w:rPr>
          <w:sz w:val="20"/>
          <w:szCs w:val="20"/>
        </w:rPr>
        <w:t>ecf:FilingPartyID</w:t>
      </w:r>
      <w:proofErr w:type="spellEnd"/>
      <w:proofErr w:type="gramEnd"/>
      <w:r>
        <w:rPr>
          <w:sz w:val="20"/>
          <w:szCs w:val="20"/>
        </w:rPr>
        <w:t xml:space="preserve">, </w:t>
      </w:r>
      <w:proofErr w:type="spellStart"/>
      <w:r>
        <w:rPr>
          <w:sz w:val="20"/>
          <w:szCs w:val="20"/>
        </w:rPr>
        <w:t>ecf:FilingAttorneyID</w:t>
      </w:r>
      <w:proofErr w:type="spellEnd"/>
      <w:r>
        <w:rPr>
          <w:sz w:val="20"/>
          <w:szCs w:val="20"/>
        </w:rPr>
        <w:t xml:space="preserve">, and </w:t>
      </w:r>
      <w:proofErr w:type="spellStart"/>
      <w:r>
        <w:rPr>
          <w:sz w:val="20"/>
          <w:szCs w:val="20"/>
        </w:rPr>
        <w:t>ecf:AttorneyID</w:t>
      </w:r>
      <w:proofErr w:type="spellEnd"/>
      <w:r>
        <w:rPr>
          <w:sz w:val="20"/>
          <w:szCs w:val="20"/>
        </w:rPr>
        <w:t>.</w:t>
      </w:r>
      <w:r w:rsidR="00085EF7">
        <w:rPr>
          <w:sz w:val="20"/>
          <w:szCs w:val="20"/>
        </w:rPr>
        <w:t xml:space="preserve"> These elements are mandatory.</w:t>
      </w:r>
      <w:r w:rsidR="001A5AB8">
        <w:rPr>
          <w:sz w:val="20"/>
          <w:szCs w:val="20"/>
        </w:rPr>
        <w:t xml:space="preserve"> Perhaps this should be interpreted as ECF requiring the use and exchange of external participant identifiers</w:t>
      </w:r>
    </w:p>
    <w:p w:rsidR="001570F3" w:rsidRDefault="001570F3" w:rsidP="00454443">
      <w:pPr>
        <w:pStyle w:val="ListParagraph"/>
        <w:spacing w:after="0"/>
        <w:rPr>
          <w:sz w:val="20"/>
          <w:szCs w:val="20"/>
        </w:rPr>
      </w:pPr>
    </w:p>
    <w:p w:rsidR="00085EF7" w:rsidRPr="00607316" w:rsidRDefault="00607316" w:rsidP="00607316">
      <w:pPr>
        <w:pStyle w:val="ListParagraph"/>
        <w:spacing w:after="0"/>
        <w:rPr>
          <w:sz w:val="20"/>
          <w:szCs w:val="20"/>
        </w:rPr>
      </w:pPr>
      <w:r>
        <w:rPr>
          <w:sz w:val="20"/>
          <w:szCs w:val="20"/>
        </w:rPr>
        <w:t>With the deprecation of the use of ‘filer and attorney identifiers’ for content references, then i</w:t>
      </w:r>
      <w:r w:rsidR="005C12A8" w:rsidRPr="00607316">
        <w:rPr>
          <w:sz w:val="20"/>
          <w:szCs w:val="20"/>
        </w:rPr>
        <w:t>f the purpose of these elements is now as suggested above, then the following changes should be considered:</w:t>
      </w:r>
    </w:p>
    <w:p w:rsidR="005C12A8" w:rsidRDefault="005C12A8" w:rsidP="00454443">
      <w:pPr>
        <w:pStyle w:val="ListParagraph"/>
        <w:spacing w:after="0"/>
        <w:rPr>
          <w:sz w:val="20"/>
          <w:szCs w:val="20"/>
        </w:rPr>
      </w:pPr>
    </w:p>
    <w:p w:rsidR="00466D52" w:rsidRDefault="005C12A8" w:rsidP="00FD5725">
      <w:pPr>
        <w:pStyle w:val="ListParagraph"/>
        <w:numPr>
          <w:ilvl w:val="0"/>
          <w:numId w:val="26"/>
        </w:numPr>
        <w:spacing w:after="0"/>
        <w:rPr>
          <w:sz w:val="20"/>
          <w:szCs w:val="20"/>
        </w:rPr>
      </w:pPr>
      <w:r>
        <w:rPr>
          <w:sz w:val="20"/>
          <w:szCs w:val="20"/>
        </w:rPr>
        <w:t xml:space="preserve">Generalize the element name, and remove the role aspect from the name, such as </w:t>
      </w:r>
      <w:proofErr w:type="spellStart"/>
      <w:proofErr w:type="gramStart"/>
      <w:r w:rsidR="00466D52">
        <w:rPr>
          <w:sz w:val="20"/>
          <w:szCs w:val="20"/>
        </w:rPr>
        <w:t>ecf:Parti</w:t>
      </w:r>
      <w:r>
        <w:rPr>
          <w:sz w:val="20"/>
          <w:szCs w:val="20"/>
        </w:rPr>
        <w:t>c</w:t>
      </w:r>
      <w:r w:rsidR="00466D52">
        <w:rPr>
          <w:sz w:val="20"/>
          <w:szCs w:val="20"/>
        </w:rPr>
        <w:t>i</w:t>
      </w:r>
      <w:r>
        <w:rPr>
          <w:sz w:val="20"/>
          <w:szCs w:val="20"/>
        </w:rPr>
        <w:t>pantID</w:t>
      </w:r>
      <w:proofErr w:type="spellEnd"/>
      <w:proofErr w:type="gramEnd"/>
      <w:r>
        <w:rPr>
          <w:sz w:val="20"/>
          <w:szCs w:val="20"/>
        </w:rPr>
        <w:t xml:space="preserve"> or </w:t>
      </w:r>
      <w:proofErr w:type="spellStart"/>
      <w:r w:rsidR="00466D52">
        <w:rPr>
          <w:sz w:val="20"/>
          <w:szCs w:val="20"/>
        </w:rPr>
        <w:t>ecf:Parti</w:t>
      </w:r>
      <w:r>
        <w:rPr>
          <w:sz w:val="20"/>
          <w:szCs w:val="20"/>
        </w:rPr>
        <w:t>c</w:t>
      </w:r>
      <w:r w:rsidR="00466D52">
        <w:rPr>
          <w:sz w:val="20"/>
          <w:szCs w:val="20"/>
        </w:rPr>
        <w:t>i</w:t>
      </w:r>
      <w:r>
        <w:rPr>
          <w:sz w:val="20"/>
          <w:szCs w:val="20"/>
        </w:rPr>
        <w:t>pantEntityID</w:t>
      </w:r>
      <w:proofErr w:type="spellEnd"/>
      <w:r>
        <w:rPr>
          <w:sz w:val="20"/>
          <w:szCs w:val="20"/>
        </w:rPr>
        <w:t>.</w:t>
      </w:r>
      <w:r w:rsidR="00466D52">
        <w:rPr>
          <w:sz w:val="20"/>
          <w:szCs w:val="20"/>
        </w:rPr>
        <w:t xml:space="preserve"> </w:t>
      </w:r>
    </w:p>
    <w:p w:rsidR="00466D52" w:rsidRDefault="00466D52" w:rsidP="00454443">
      <w:pPr>
        <w:pStyle w:val="ListParagraph"/>
        <w:spacing w:after="0"/>
        <w:rPr>
          <w:sz w:val="20"/>
          <w:szCs w:val="20"/>
        </w:rPr>
      </w:pPr>
    </w:p>
    <w:p w:rsidR="005C12A8" w:rsidRDefault="00466D52" w:rsidP="00FD5725">
      <w:pPr>
        <w:pStyle w:val="ListParagraph"/>
        <w:spacing w:after="0"/>
        <w:ind w:left="1710"/>
        <w:rPr>
          <w:sz w:val="20"/>
          <w:szCs w:val="20"/>
        </w:rPr>
      </w:pPr>
      <w:r>
        <w:rPr>
          <w:sz w:val="20"/>
          <w:szCs w:val="20"/>
        </w:rPr>
        <w:t xml:space="preserve">In retrospect, </w:t>
      </w:r>
      <w:proofErr w:type="spellStart"/>
      <w:r>
        <w:rPr>
          <w:sz w:val="20"/>
          <w:szCs w:val="20"/>
        </w:rPr>
        <w:t>J.Cabral</w:t>
      </w:r>
      <w:proofErr w:type="spellEnd"/>
      <w:r>
        <w:rPr>
          <w:sz w:val="20"/>
          <w:szCs w:val="20"/>
        </w:rPr>
        <w:t xml:space="preserve"> may have been moving in this direction previously. In WD 6, there was a new element</w:t>
      </w:r>
      <w:r w:rsidR="0082207D">
        <w:rPr>
          <w:sz w:val="20"/>
          <w:szCs w:val="20"/>
        </w:rPr>
        <w:t>,</w:t>
      </w:r>
      <w:r>
        <w:rPr>
          <w:sz w:val="20"/>
          <w:szCs w:val="20"/>
        </w:rPr>
        <w:t xml:space="preserve"> </w:t>
      </w:r>
      <w:proofErr w:type="spellStart"/>
      <w:proofErr w:type="gramStart"/>
      <w:r>
        <w:rPr>
          <w:sz w:val="20"/>
          <w:szCs w:val="20"/>
        </w:rPr>
        <w:t>ecf:FilerIdentification</w:t>
      </w:r>
      <w:proofErr w:type="spellEnd"/>
      <w:proofErr w:type="gramEnd"/>
      <w:r w:rsidR="0082207D">
        <w:rPr>
          <w:sz w:val="20"/>
          <w:szCs w:val="20"/>
        </w:rPr>
        <w:t>,</w:t>
      </w:r>
      <w:r>
        <w:rPr>
          <w:sz w:val="20"/>
          <w:szCs w:val="20"/>
        </w:rPr>
        <w:t xml:space="preserve"> had been introduced and was intended to replace </w:t>
      </w:r>
      <w:proofErr w:type="spellStart"/>
      <w:r>
        <w:rPr>
          <w:sz w:val="20"/>
          <w:szCs w:val="20"/>
        </w:rPr>
        <w:t>ecf:FilingPartyID</w:t>
      </w:r>
      <w:proofErr w:type="spellEnd"/>
      <w:r>
        <w:rPr>
          <w:sz w:val="20"/>
          <w:szCs w:val="20"/>
        </w:rPr>
        <w:t xml:space="preserve">, </w:t>
      </w:r>
      <w:proofErr w:type="spellStart"/>
      <w:r>
        <w:rPr>
          <w:sz w:val="20"/>
          <w:szCs w:val="20"/>
        </w:rPr>
        <w:t>ecf:FilingAttorneyID</w:t>
      </w:r>
      <w:proofErr w:type="spellEnd"/>
      <w:r>
        <w:rPr>
          <w:sz w:val="20"/>
          <w:szCs w:val="20"/>
        </w:rPr>
        <w:t xml:space="preserve">, </w:t>
      </w:r>
      <w:proofErr w:type="spellStart"/>
      <w:r>
        <w:rPr>
          <w:sz w:val="20"/>
          <w:szCs w:val="20"/>
        </w:rPr>
        <w:t>nc:PersonOtherIdentification</w:t>
      </w:r>
      <w:proofErr w:type="spellEnd"/>
      <w:r>
        <w:rPr>
          <w:sz w:val="20"/>
          <w:szCs w:val="20"/>
        </w:rPr>
        <w:t xml:space="preserve"> and </w:t>
      </w:r>
      <w:proofErr w:type="spellStart"/>
      <w:r>
        <w:rPr>
          <w:sz w:val="20"/>
          <w:szCs w:val="20"/>
        </w:rPr>
        <w:t>nc:OrganizationOtherIdentification</w:t>
      </w:r>
      <w:proofErr w:type="spellEnd"/>
      <w:r>
        <w:rPr>
          <w:sz w:val="20"/>
          <w:szCs w:val="20"/>
        </w:rPr>
        <w:t>.</w:t>
      </w:r>
      <w:r w:rsidR="0082207D">
        <w:rPr>
          <w:sz w:val="20"/>
          <w:szCs w:val="20"/>
        </w:rPr>
        <w:t xml:space="preserve"> Although </w:t>
      </w:r>
      <w:proofErr w:type="spellStart"/>
      <w:proofErr w:type="gramStart"/>
      <w:r>
        <w:rPr>
          <w:sz w:val="20"/>
          <w:szCs w:val="20"/>
        </w:rPr>
        <w:t>ecf:FilerIdentification</w:t>
      </w:r>
      <w:proofErr w:type="spellEnd"/>
      <w:proofErr w:type="gramEnd"/>
      <w:r w:rsidR="0082207D">
        <w:rPr>
          <w:sz w:val="20"/>
          <w:szCs w:val="20"/>
        </w:rPr>
        <w:t xml:space="preserve"> may not be identical to </w:t>
      </w:r>
      <w:proofErr w:type="spellStart"/>
      <w:r w:rsidR="0082207D">
        <w:rPr>
          <w:sz w:val="20"/>
          <w:szCs w:val="20"/>
        </w:rPr>
        <w:t>ecf:ParticipantEntityID</w:t>
      </w:r>
      <w:proofErr w:type="spellEnd"/>
      <w:r>
        <w:rPr>
          <w:sz w:val="20"/>
          <w:szCs w:val="20"/>
        </w:rPr>
        <w:t>, it may be similar in concept.</w:t>
      </w:r>
    </w:p>
    <w:p w:rsidR="00466D52" w:rsidRDefault="00466D52" w:rsidP="00466D52">
      <w:pPr>
        <w:pStyle w:val="ListParagraph"/>
        <w:spacing w:after="0"/>
        <w:ind w:left="1170"/>
        <w:rPr>
          <w:sz w:val="20"/>
          <w:szCs w:val="20"/>
        </w:rPr>
      </w:pPr>
      <w:bookmarkStart w:id="0" w:name="_GoBack"/>
      <w:bookmarkEnd w:id="0"/>
    </w:p>
    <w:p w:rsidR="005C12A8" w:rsidRDefault="005C12A8" w:rsidP="00454443">
      <w:pPr>
        <w:pStyle w:val="ListParagraph"/>
        <w:spacing w:after="0"/>
        <w:rPr>
          <w:sz w:val="20"/>
          <w:szCs w:val="20"/>
        </w:rPr>
      </w:pPr>
    </w:p>
    <w:p w:rsidR="005C12A8" w:rsidRDefault="005C12A8" w:rsidP="00FD5725">
      <w:pPr>
        <w:pStyle w:val="ListParagraph"/>
        <w:numPr>
          <w:ilvl w:val="0"/>
          <w:numId w:val="26"/>
        </w:numPr>
        <w:spacing w:after="0"/>
        <w:rPr>
          <w:sz w:val="20"/>
          <w:szCs w:val="20"/>
        </w:rPr>
      </w:pPr>
      <w:r>
        <w:rPr>
          <w:sz w:val="20"/>
          <w:szCs w:val="20"/>
        </w:rPr>
        <w:t xml:space="preserve">Relocate the element (e.g. </w:t>
      </w:r>
      <w:proofErr w:type="spellStart"/>
      <w:proofErr w:type="gramStart"/>
      <w:r>
        <w:rPr>
          <w:sz w:val="20"/>
          <w:szCs w:val="20"/>
        </w:rPr>
        <w:t>ecf:ParticipantEntityID</w:t>
      </w:r>
      <w:proofErr w:type="spellEnd"/>
      <w:proofErr w:type="gramEnd"/>
      <w:r>
        <w:rPr>
          <w:sz w:val="20"/>
          <w:szCs w:val="20"/>
        </w:rPr>
        <w:t xml:space="preserve"> into the entity element to which it is associated</w:t>
      </w:r>
      <w:r w:rsidR="00930EA6">
        <w:rPr>
          <w:sz w:val="20"/>
          <w:szCs w:val="20"/>
        </w:rPr>
        <w:t xml:space="preserve"> (e.g. as a sub-element)</w:t>
      </w:r>
      <w:r>
        <w:rPr>
          <w:sz w:val="20"/>
          <w:szCs w:val="20"/>
        </w:rPr>
        <w:t xml:space="preserve">. For example, if the element is an attorney element such as j:CaseRespondentAttorney, </w:t>
      </w:r>
      <w:r w:rsidR="00930EA6">
        <w:rPr>
          <w:sz w:val="20"/>
          <w:szCs w:val="20"/>
        </w:rPr>
        <w:t xml:space="preserve">then </w:t>
      </w:r>
      <w:r>
        <w:rPr>
          <w:sz w:val="20"/>
          <w:szCs w:val="20"/>
        </w:rPr>
        <w:t xml:space="preserve">do not make the </w:t>
      </w:r>
      <w:proofErr w:type="spellStart"/>
      <w:r>
        <w:rPr>
          <w:sz w:val="20"/>
          <w:szCs w:val="20"/>
        </w:rPr>
        <w:t>ecf:ParticipantEntityID</w:t>
      </w:r>
      <w:proofErr w:type="spellEnd"/>
      <w:r>
        <w:rPr>
          <w:sz w:val="20"/>
          <w:szCs w:val="20"/>
        </w:rPr>
        <w:t xml:space="preserve"> available in j:CaseRespondentAttorney/j:CaseOfficialAugmentation, instead provide </w:t>
      </w:r>
      <w:proofErr w:type="spellStart"/>
      <w:r>
        <w:rPr>
          <w:sz w:val="20"/>
          <w:szCs w:val="20"/>
        </w:rPr>
        <w:t>ecf:ParticipantEntityID</w:t>
      </w:r>
      <w:proofErr w:type="spellEnd"/>
      <w:r>
        <w:rPr>
          <w:sz w:val="20"/>
          <w:szCs w:val="20"/>
        </w:rPr>
        <w:t xml:space="preserve"> in j:CaseOfficialAttorney/nc:RoleOfPerson/</w:t>
      </w:r>
      <w:r w:rsidR="0083358D">
        <w:rPr>
          <w:sz w:val="20"/>
          <w:szCs w:val="20"/>
        </w:rPr>
        <w:t xml:space="preserve">ecf:PersonAugmentation (i.e. strike </w:t>
      </w:r>
      <w:proofErr w:type="spellStart"/>
      <w:r w:rsidR="0083358D">
        <w:rPr>
          <w:sz w:val="20"/>
          <w:szCs w:val="20"/>
        </w:rPr>
        <w:t>ec</w:t>
      </w:r>
      <w:r w:rsidR="00590581">
        <w:rPr>
          <w:sz w:val="20"/>
          <w:szCs w:val="20"/>
        </w:rPr>
        <w:t>f:AttorneyID</w:t>
      </w:r>
      <w:proofErr w:type="spellEnd"/>
      <w:r w:rsidR="00590581">
        <w:rPr>
          <w:sz w:val="20"/>
          <w:szCs w:val="20"/>
        </w:rPr>
        <w:t xml:space="preserve"> in j:CaseOfficial</w:t>
      </w:r>
      <w:r w:rsidR="000A2978">
        <w:rPr>
          <w:sz w:val="20"/>
          <w:szCs w:val="20"/>
        </w:rPr>
        <w:t>A</w:t>
      </w:r>
      <w:r w:rsidR="00590581">
        <w:rPr>
          <w:sz w:val="20"/>
          <w:szCs w:val="20"/>
        </w:rPr>
        <w:t>u</w:t>
      </w:r>
      <w:r w:rsidR="0083358D">
        <w:rPr>
          <w:sz w:val="20"/>
          <w:szCs w:val="20"/>
        </w:rPr>
        <w:t xml:space="preserve">gmentation, and replace </w:t>
      </w:r>
      <w:proofErr w:type="spellStart"/>
      <w:r w:rsidR="0083358D">
        <w:rPr>
          <w:sz w:val="20"/>
          <w:szCs w:val="20"/>
        </w:rPr>
        <w:t>ecf:FilingPartyID</w:t>
      </w:r>
      <w:proofErr w:type="spellEnd"/>
      <w:r w:rsidR="0083358D">
        <w:rPr>
          <w:sz w:val="20"/>
          <w:szCs w:val="20"/>
        </w:rPr>
        <w:t xml:space="preserve"> with </w:t>
      </w:r>
      <w:proofErr w:type="spellStart"/>
      <w:r w:rsidR="0083358D">
        <w:rPr>
          <w:sz w:val="20"/>
          <w:szCs w:val="20"/>
        </w:rPr>
        <w:t>ecf:ParticipantEntyityID</w:t>
      </w:r>
      <w:proofErr w:type="spellEnd"/>
      <w:r w:rsidR="0083358D">
        <w:rPr>
          <w:sz w:val="20"/>
          <w:szCs w:val="20"/>
        </w:rPr>
        <w:t xml:space="preserve"> in </w:t>
      </w:r>
      <w:proofErr w:type="spellStart"/>
      <w:r w:rsidR="0083358D">
        <w:rPr>
          <w:sz w:val="20"/>
          <w:szCs w:val="20"/>
        </w:rPr>
        <w:t>ecf:PersonAugmentation</w:t>
      </w:r>
      <w:proofErr w:type="spellEnd"/>
      <w:r w:rsidR="0083358D">
        <w:rPr>
          <w:sz w:val="20"/>
          <w:szCs w:val="20"/>
        </w:rPr>
        <w:t xml:space="preserve">; similar changes would need to be made for organization, and for item, </w:t>
      </w:r>
      <w:proofErr w:type="spellStart"/>
      <w:r w:rsidR="0083358D">
        <w:rPr>
          <w:sz w:val="20"/>
          <w:szCs w:val="20"/>
        </w:rPr>
        <w:t>ecf:ParticpantEntityID</w:t>
      </w:r>
      <w:proofErr w:type="spellEnd"/>
      <w:r w:rsidR="0083358D">
        <w:rPr>
          <w:sz w:val="20"/>
          <w:szCs w:val="20"/>
        </w:rPr>
        <w:t xml:space="preserve"> would need to be added to </w:t>
      </w:r>
      <w:proofErr w:type="spellStart"/>
      <w:r w:rsidR="0083358D">
        <w:rPr>
          <w:sz w:val="20"/>
          <w:szCs w:val="20"/>
        </w:rPr>
        <w:t>ecf:ItemAugmentation</w:t>
      </w:r>
      <w:proofErr w:type="spellEnd"/>
      <w:r w:rsidR="0083358D">
        <w:rPr>
          <w:sz w:val="20"/>
          <w:szCs w:val="20"/>
        </w:rPr>
        <w:t>).</w:t>
      </w:r>
    </w:p>
    <w:p w:rsidR="005C12A8" w:rsidRDefault="005C12A8" w:rsidP="00454443">
      <w:pPr>
        <w:pStyle w:val="ListParagraph"/>
        <w:spacing w:after="0"/>
        <w:rPr>
          <w:sz w:val="20"/>
          <w:szCs w:val="20"/>
        </w:rPr>
      </w:pPr>
    </w:p>
    <w:p w:rsidR="005C12A8" w:rsidRDefault="00930EA6" w:rsidP="00FD5725">
      <w:pPr>
        <w:pStyle w:val="ListParagraph"/>
        <w:spacing w:after="0"/>
        <w:ind w:left="1710"/>
        <w:rPr>
          <w:sz w:val="20"/>
          <w:szCs w:val="20"/>
        </w:rPr>
      </w:pPr>
      <w:r>
        <w:rPr>
          <w:sz w:val="20"/>
          <w:szCs w:val="20"/>
        </w:rPr>
        <w:t xml:space="preserve">The role aspect of the ID element is not needed because the entity to which the </w:t>
      </w:r>
      <w:proofErr w:type="spellStart"/>
      <w:proofErr w:type="gramStart"/>
      <w:r>
        <w:rPr>
          <w:sz w:val="20"/>
          <w:szCs w:val="20"/>
        </w:rPr>
        <w:t>ecf:ParticipantEntityID</w:t>
      </w:r>
      <w:proofErr w:type="spellEnd"/>
      <w:proofErr w:type="gramEnd"/>
      <w:r>
        <w:rPr>
          <w:sz w:val="20"/>
          <w:szCs w:val="20"/>
        </w:rPr>
        <w:t xml:space="preserve"> is associated, is known to be an attorney, because the entity (in this case a person), is inside of j:CaseRespondentAttorney, which is an attorney element.</w:t>
      </w:r>
    </w:p>
    <w:p w:rsidR="00454443" w:rsidRDefault="00454443" w:rsidP="00454443">
      <w:pPr>
        <w:pStyle w:val="ListParagraph"/>
        <w:spacing w:after="0"/>
        <w:rPr>
          <w:sz w:val="20"/>
          <w:szCs w:val="20"/>
        </w:rPr>
      </w:pPr>
    </w:p>
    <w:p w:rsidR="0083358D" w:rsidRDefault="00676A95" w:rsidP="00676A95">
      <w:pPr>
        <w:pStyle w:val="ListParagraph"/>
        <w:numPr>
          <w:ilvl w:val="0"/>
          <w:numId w:val="26"/>
        </w:numPr>
        <w:spacing w:after="0"/>
        <w:rPr>
          <w:sz w:val="20"/>
          <w:szCs w:val="20"/>
        </w:rPr>
      </w:pPr>
      <w:r>
        <w:rPr>
          <w:sz w:val="20"/>
          <w:szCs w:val="20"/>
        </w:rPr>
        <w:t xml:space="preserve">Remove </w:t>
      </w:r>
      <w:proofErr w:type="spellStart"/>
      <w:proofErr w:type="gramStart"/>
      <w:r w:rsidR="0083358D">
        <w:rPr>
          <w:sz w:val="20"/>
          <w:szCs w:val="20"/>
        </w:rPr>
        <w:t>ecf:FilingAttorneyID</w:t>
      </w:r>
      <w:proofErr w:type="spellEnd"/>
      <w:proofErr w:type="gramEnd"/>
      <w:r w:rsidR="0083358D">
        <w:rPr>
          <w:sz w:val="20"/>
          <w:szCs w:val="20"/>
        </w:rPr>
        <w:t xml:space="preserve"> from </w:t>
      </w:r>
      <w:proofErr w:type="spellStart"/>
      <w:r>
        <w:rPr>
          <w:sz w:val="20"/>
          <w:szCs w:val="20"/>
        </w:rPr>
        <w:t>ecf:DocumentAugmentation</w:t>
      </w:r>
      <w:proofErr w:type="spellEnd"/>
      <w:r>
        <w:rPr>
          <w:sz w:val="20"/>
          <w:szCs w:val="20"/>
        </w:rPr>
        <w:t>.</w:t>
      </w:r>
    </w:p>
    <w:p w:rsidR="00D66340" w:rsidRDefault="00D66340" w:rsidP="00D66340">
      <w:pPr>
        <w:pStyle w:val="ListParagraph"/>
        <w:spacing w:after="0"/>
        <w:ind w:left="1440"/>
        <w:rPr>
          <w:sz w:val="20"/>
          <w:szCs w:val="20"/>
        </w:rPr>
      </w:pPr>
    </w:p>
    <w:p w:rsidR="00D66340" w:rsidRDefault="00D66340" w:rsidP="00D66340">
      <w:pPr>
        <w:pStyle w:val="ListParagraph"/>
        <w:spacing w:after="0"/>
        <w:ind w:left="1800"/>
        <w:rPr>
          <w:sz w:val="20"/>
          <w:szCs w:val="20"/>
        </w:rPr>
      </w:pPr>
      <w:r>
        <w:rPr>
          <w:sz w:val="20"/>
          <w:szCs w:val="20"/>
        </w:rPr>
        <w:t xml:space="preserve">Although there is still a need to be able to identify the attorney (or any other entity, such as judge or party) who is filing the document, this would be accomplished using </w:t>
      </w:r>
      <w:proofErr w:type="spellStart"/>
      <w:proofErr w:type="gramStart"/>
      <w:r>
        <w:rPr>
          <w:sz w:val="20"/>
          <w:szCs w:val="20"/>
        </w:rPr>
        <w:t>ecf:DocumentFiler</w:t>
      </w:r>
      <w:proofErr w:type="spellEnd"/>
      <w:proofErr w:type="gramEnd"/>
      <w:r>
        <w:rPr>
          <w:sz w:val="20"/>
          <w:szCs w:val="20"/>
        </w:rPr>
        <w:t>.</w:t>
      </w:r>
    </w:p>
    <w:p w:rsidR="00676A95" w:rsidRDefault="00676A95" w:rsidP="00454443">
      <w:pPr>
        <w:pStyle w:val="ListParagraph"/>
        <w:spacing w:after="0"/>
        <w:rPr>
          <w:sz w:val="20"/>
          <w:szCs w:val="20"/>
        </w:rPr>
      </w:pPr>
    </w:p>
    <w:p w:rsidR="00676A95" w:rsidRDefault="00676A95" w:rsidP="00676A95">
      <w:pPr>
        <w:pStyle w:val="ListParagraph"/>
        <w:numPr>
          <w:ilvl w:val="0"/>
          <w:numId w:val="26"/>
        </w:numPr>
        <w:spacing w:after="0"/>
        <w:rPr>
          <w:sz w:val="20"/>
          <w:szCs w:val="20"/>
        </w:rPr>
      </w:pPr>
      <w:r>
        <w:rPr>
          <w:sz w:val="20"/>
          <w:szCs w:val="20"/>
        </w:rPr>
        <w:t xml:space="preserve">Remove </w:t>
      </w:r>
      <w:proofErr w:type="spellStart"/>
      <w:proofErr w:type="gramStart"/>
      <w:r>
        <w:rPr>
          <w:sz w:val="20"/>
          <w:szCs w:val="20"/>
        </w:rPr>
        <w:t>ecf:FilingPartyID</w:t>
      </w:r>
      <w:proofErr w:type="spellEnd"/>
      <w:proofErr w:type="gramEnd"/>
      <w:r>
        <w:rPr>
          <w:sz w:val="20"/>
          <w:szCs w:val="20"/>
        </w:rPr>
        <w:t xml:space="preserve"> from the message metadata (e.g. </w:t>
      </w:r>
      <w:proofErr w:type="spellStart"/>
      <w:r>
        <w:rPr>
          <w:sz w:val="20"/>
          <w:szCs w:val="20"/>
        </w:rPr>
        <w:t>filing:FilingMessage</w:t>
      </w:r>
      <w:proofErr w:type="spellEnd"/>
      <w:r>
        <w:rPr>
          <w:sz w:val="20"/>
          <w:szCs w:val="20"/>
        </w:rPr>
        <w:t xml:space="preserve">, </w:t>
      </w:r>
      <w:proofErr w:type="spellStart"/>
      <w:r>
        <w:rPr>
          <w:sz w:val="20"/>
          <w:szCs w:val="20"/>
        </w:rPr>
        <w:t>ecf:RecordDocketingMessage</w:t>
      </w:r>
      <w:proofErr w:type="spellEnd"/>
      <w:r>
        <w:rPr>
          <w:sz w:val="20"/>
          <w:szCs w:val="20"/>
        </w:rPr>
        <w:t xml:space="preserve">, </w:t>
      </w:r>
      <w:proofErr w:type="spellStart"/>
      <w:r>
        <w:rPr>
          <w:sz w:val="20"/>
          <w:szCs w:val="20"/>
        </w:rPr>
        <w:t>NotifyDocketingComplete</w:t>
      </w:r>
      <w:proofErr w:type="spellEnd"/>
      <w:r>
        <w:rPr>
          <w:sz w:val="20"/>
          <w:szCs w:val="20"/>
        </w:rPr>
        <w:t xml:space="preserve">, etc.) </w:t>
      </w:r>
    </w:p>
    <w:p w:rsidR="00676A95" w:rsidRPr="00676A95" w:rsidRDefault="00676A95" w:rsidP="00676A95">
      <w:pPr>
        <w:pStyle w:val="ListParagraph"/>
        <w:rPr>
          <w:sz w:val="20"/>
          <w:szCs w:val="20"/>
        </w:rPr>
      </w:pPr>
    </w:p>
    <w:p w:rsidR="00D66340" w:rsidRDefault="00676A95" w:rsidP="00D66340">
      <w:pPr>
        <w:pStyle w:val="ListParagraph"/>
        <w:spacing w:after="0"/>
        <w:ind w:left="1710"/>
        <w:rPr>
          <w:sz w:val="20"/>
          <w:szCs w:val="20"/>
        </w:rPr>
      </w:pPr>
      <w:r>
        <w:rPr>
          <w:sz w:val="20"/>
          <w:szCs w:val="20"/>
        </w:rPr>
        <w:lastRenderedPageBreak/>
        <w:t xml:space="preserve">Although the need to know which participant is responsible for the filing still exists, this would be accomplished using </w:t>
      </w:r>
      <w:proofErr w:type="spellStart"/>
      <w:proofErr w:type="gramStart"/>
      <w:r>
        <w:rPr>
          <w:sz w:val="20"/>
          <w:szCs w:val="20"/>
        </w:rPr>
        <w:t>ecf:DocumentFiler</w:t>
      </w:r>
      <w:proofErr w:type="spellEnd"/>
      <w:proofErr w:type="gramEnd"/>
      <w:r>
        <w:rPr>
          <w:sz w:val="20"/>
          <w:szCs w:val="20"/>
        </w:rPr>
        <w:t xml:space="preserve"> and not </w:t>
      </w:r>
      <w:proofErr w:type="spellStart"/>
      <w:r>
        <w:rPr>
          <w:sz w:val="20"/>
          <w:szCs w:val="20"/>
        </w:rPr>
        <w:t>ecf:FilingPartyID</w:t>
      </w:r>
      <w:proofErr w:type="spellEnd"/>
      <w:r>
        <w:rPr>
          <w:sz w:val="20"/>
          <w:szCs w:val="20"/>
        </w:rPr>
        <w:t xml:space="preserve"> (or even its replacement </w:t>
      </w:r>
      <w:proofErr w:type="spellStart"/>
      <w:r>
        <w:rPr>
          <w:sz w:val="20"/>
          <w:szCs w:val="20"/>
        </w:rPr>
        <w:t>ecf:ParticipantEntityID</w:t>
      </w:r>
      <w:proofErr w:type="spellEnd"/>
      <w:r>
        <w:rPr>
          <w:sz w:val="20"/>
          <w:szCs w:val="20"/>
        </w:rPr>
        <w:t xml:space="preserve">). The participant ID value would be available as </w:t>
      </w:r>
      <w:proofErr w:type="gramStart"/>
      <w:r>
        <w:rPr>
          <w:sz w:val="20"/>
          <w:szCs w:val="20"/>
        </w:rPr>
        <w:t>ecf:DocumentFiler</w:t>
      </w:r>
      <w:proofErr w:type="gramEnd"/>
      <w:r>
        <w:rPr>
          <w:sz w:val="20"/>
          <w:szCs w:val="20"/>
        </w:rPr>
        <w:t>/nc:EntityPerson/ecf:PersonAugmentation/ecf:ParticipantEnityID.</w:t>
      </w:r>
    </w:p>
    <w:p w:rsidR="008F6F0D" w:rsidRDefault="008F6F0D" w:rsidP="008F6F0D">
      <w:pPr>
        <w:spacing w:after="0"/>
        <w:rPr>
          <w:sz w:val="20"/>
          <w:szCs w:val="20"/>
        </w:rPr>
      </w:pPr>
    </w:p>
    <w:p w:rsidR="008F6F0D" w:rsidRDefault="008F6F0D" w:rsidP="008F6F0D">
      <w:pPr>
        <w:spacing w:after="0"/>
        <w:rPr>
          <w:sz w:val="20"/>
          <w:szCs w:val="20"/>
        </w:rPr>
      </w:pPr>
      <w:r w:rsidRPr="008F6F0D">
        <w:rPr>
          <w:color w:val="FF0000"/>
          <w:sz w:val="20"/>
          <w:szCs w:val="20"/>
        </w:rPr>
        <w:t xml:space="preserve">Agreed.  </w:t>
      </w:r>
      <w:r>
        <w:rPr>
          <w:color w:val="FF0000"/>
          <w:sz w:val="20"/>
          <w:szCs w:val="20"/>
        </w:rPr>
        <w:t xml:space="preserve">The definition of the consolidated participant identifier is more important than the name.  </w:t>
      </w:r>
      <w:proofErr w:type="spellStart"/>
      <w:proofErr w:type="gramStart"/>
      <w:r>
        <w:rPr>
          <w:color w:val="FF0000"/>
          <w:sz w:val="20"/>
          <w:szCs w:val="20"/>
        </w:rPr>
        <w:t>ecf:Fil</w:t>
      </w:r>
      <w:r w:rsidR="00A53D6C">
        <w:rPr>
          <w:color w:val="FF0000"/>
          <w:sz w:val="20"/>
          <w:szCs w:val="20"/>
        </w:rPr>
        <w:t>er</w:t>
      </w:r>
      <w:r>
        <w:rPr>
          <w:color w:val="FF0000"/>
          <w:sz w:val="20"/>
          <w:szCs w:val="20"/>
        </w:rPr>
        <w:t>Identification</w:t>
      </w:r>
      <w:proofErr w:type="spellEnd"/>
      <w:proofErr w:type="gramEnd"/>
      <w:r>
        <w:rPr>
          <w:color w:val="FF0000"/>
          <w:sz w:val="20"/>
          <w:szCs w:val="20"/>
        </w:rPr>
        <w:t xml:space="preserve">, </w:t>
      </w:r>
      <w:proofErr w:type="spellStart"/>
      <w:r>
        <w:rPr>
          <w:color w:val="FF0000"/>
          <w:sz w:val="20"/>
          <w:szCs w:val="20"/>
        </w:rPr>
        <w:t>ecf:Part</w:t>
      </w:r>
      <w:r w:rsidR="00DB0479">
        <w:rPr>
          <w:color w:val="FF0000"/>
          <w:sz w:val="20"/>
          <w:szCs w:val="20"/>
        </w:rPr>
        <w:t>i</w:t>
      </w:r>
      <w:r>
        <w:rPr>
          <w:color w:val="FF0000"/>
          <w:sz w:val="20"/>
          <w:szCs w:val="20"/>
        </w:rPr>
        <w:t>cipantID</w:t>
      </w:r>
      <w:proofErr w:type="spellEnd"/>
      <w:r>
        <w:rPr>
          <w:color w:val="FF0000"/>
          <w:sz w:val="20"/>
          <w:szCs w:val="20"/>
        </w:rPr>
        <w:t xml:space="preserve">, or </w:t>
      </w:r>
      <w:proofErr w:type="spellStart"/>
      <w:r>
        <w:rPr>
          <w:color w:val="FF0000"/>
          <w:sz w:val="20"/>
          <w:szCs w:val="20"/>
        </w:rPr>
        <w:t>ecf:FilingParticipantID</w:t>
      </w:r>
      <w:proofErr w:type="spellEnd"/>
      <w:r>
        <w:rPr>
          <w:color w:val="FF0000"/>
          <w:sz w:val="20"/>
          <w:szCs w:val="20"/>
        </w:rPr>
        <w:t xml:space="preserve"> could all suffice and there are likely many other possible names that work equally well.</w:t>
      </w:r>
    </w:p>
    <w:p w:rsidR="008F6F0D" w:rsidRPr="008F6F0D" w:rsidRDefault="008F6F0D" w:rsidP="008F6F0D">
      <w:pPr>
        <w:spacing w:after="0"/>
        <w:rPr>
          <w:sz w:val="20"/>
          <w:szCs w:val="20"/>
        </w:rPr>
      </w:pPr>
    </w:p>
    <w:p w:rsidR="00864473" w:rsidRDefault="00864473" w:rsidP="00864473">
      <w:pPr>
        <w:pStyle w:val="ListParagraph"/>
        <w:numPr>
          <w:ilvl w:val="0"/>
          <w:numId w:val="3"/>
        </w:numPr>
        <w:spacing w:after="0"/>
        <w:rPr>
          <w:b/>
          <w:sz w:val="20"/>
          <w:szCs w:val="20"/>
        </w:rPr>
      </w:pPr>
      <w:r>
        <w:rPr>
          <w:b/>
          <w:sz w:val="20"/>
          <w:szCs w:val="20"/>
        </w:rPr>
        <w:t>Submitter ID</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 xml:space="preserve">The definition for </w:t>
      </w:r>
      <w:proofErr w:type="spellStart"/>
      <w:proofErr w:type="gramStart"/>
      <w:r>
        <w:rPr>
          <w:sz w:val="20"/>
          <w:szCs w:val="20"/>
        </w:rPr>
        <w:t>ecf:ServiceRecipientID</w:t>
      </w:r>
      <w:proofErr w:type="spellEnd"/>
      <w:proofErr w:type="gramEnd"/>
      <w:r>
        <w:rPr>
          <w:sz w:val="20"/>
          <w:szCs w:val="20"/>
        </w:rPr>
        <w:t xml:space="preserve"> is:</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 xml:space="preserve">“A unique identifier assigned by the filing assembly MDE for the person who is managing the interface between the filer and the filing assembly MDE. This person will receive secondary service on behalf of the filer. This is also the </w:t>
      </w:r>
      <w:proofErr w:type="spellStart"/>
      <w:r w:rsidRPr="00DB4980">
        <w:rPr>
          <w:sz w:val="20"/>
          <w:szCs w:val="20"/>
          <w:highlight w:val="yellow"/>
        </w:rPr>
        <w:t>submitterID</w:t>
      </w:r>
      <w:proofErr w:type="spellEnd"/>
      <w:r>
        <w:rPr>
          <w:sz w:val="20"/>
          <w:szCs w:val="20"/>
        </w:rPr>
        <w:t xml:space="preserve"> for filings in this case, and asynchronous responses to filings.”</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The term ‘</w:t>
      </w:r>
      <w:proofErr w:type="spellStart"/>
      <w:r>
        <w:rPr>
          <w:sz w:val="20"/>
          <w:szCs w:val="20"/>
        </w:rPr>
        <w:t>submitterID</w:t>
      </w:r>
      <w:proofErr w:type="spellEnd"/>
      <w:r>
        <w:rPr>
          <w:sz w:val="20"/>
          <w:szCs w:val="20"/>
        </w:rPr>
        <w:t>’ has not been previously addressed. There is no definition in the Terminology section 1.1.</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 xml:space="preserve">Is the </w:t>
      </w:r>
      <w:proofErr w:type="spellStart"/>
      <w:r>
        <w:rPr>
          <w:sz w:val="20"/>
          <w:szCs w:val="20"/>
        </w:rPr>
        <w:t>submitterID</w:t>
      </w:r>
      <w:proofErr w:type="spellEnd"/>
      <w:r>
        <w:rPr>
          <w:sz w:val="20"/>
          <w:szCs w:val="20"/>
        </w:rPr>
        <w:t xml:space="preserve"> contained within </w:t>
      </w:r>
      <w:proofErr w:type="spellStart"/>
      <w:proofErr w:type="gramStart"/>
      <w:r>
        <w:rPr>
          <w:sz w:val="20"/>
          <w:szCs w:val="20"/>
        </w:rPr>
        <w:t>nc:DocumentSubmitter</w:t>
      </w:r>
      <w:proofErr w:type="spellEnd"/>
      <w:proofErr w:type="gramEnd"/>
      <w:r>
        <w:rPr>
          <w:sz w:val="20"/>
          <w:szCs w:val="20"/>
        </w:rPr>
        <w:t>, such as:</w:t>
      </w:r>
    </w:p>
    <w:p w:rsidR="00864473" w:rsidRDefault="00864473" w:rsidP="00864473">
      <w:pPr>
        <w:pStyle w:val="ListParagraph"/>
        <w:spacing w:after="0"/>
        <w:rPr>
          <w:sz w:val="20"/>
          <w:szCs w:val="20"/>
        </w:rPr>
      </w:pPr>
    </w:p>
    <w:p w:rsidR="00864473" w:rsidRDefault="00864473" w:rsidP="00864473">
      <w:pPr>
        <w:pStyle w:val="ListParagraph"/>
        <w:spacing w:after="0"/>
        <w:ind w:firstLine="720"/>
        <w:rPr>
          <w:sz w:val="20"/>
          <w:szCs w:val="20"/>
        </w:rPr>
      </w:pPr>
      <w:proofErr w:type="gramStart"/>
      <w:r>
        <w:rPr>
          <w:sz w:val="20"/>
          <w:szCs w:val="20"/>
        </w:rPr>
        <w:t>Filing:FilingMessage</w:t>
      </w:r>
      <w:proofErr w:type="gramEnd"/>
      <w:r>
        <w:rPr>
          <w:sz w:val="20"/>
          <w:szCs w:val="20"/>
        </w:rPr>
        <w:t>/nc:DocumentSubmitter/nc:EntityPerson/ecf:PersonAugmentation/ecf:/FilingPartyID ?</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The implications of this element definition are not clear. Clarification is required before correction (if any) can be suggested.</w:t>
      </w:r>
    </w:p>
    <w:p w:rsidR="006F2EA1" w:rsidRDefault="006F2EA1" w:rsidP="00C4206F">
      <w:pPr>
        <w:spacing w:after="0"/>
        <w:rPr>
          <w:color w:val="FF0000"/>
        </w:rPr>
      </w:pPr>
    </w:p>
    <w:p w:rsidR="00703507" w:rsidRPr="00703507" w:rsidRDefault="006F2EA1" w:rsidP="00C4206F">
      <w:pPr>
        <w:spacing w:after="0"/>
        <w:rPr>
          <w:color w:val="FF0000"/>
          <w:sz w:val="20"/>
          <w:szCs w:val="20"/>
        </w:rPr>
      </w:pPr>
      <w:r>
        <w:rPr>
          <w:color w:val="FF0000"/>
        </w:rPr>
        <w:t xml:space="preserve">I suggest the definition of </w:t>
      </w:r>
      <w:proofErr w:type="spellStart"/>
      <w:proofErr w:type="gramStart"/>
      <w:r>
        <w:rPr>
          <w:color w:val="FF0000"/>
        </w:rPr>
        <w:t>ecf:ServiceRecipientID</w:t>
      </w:r>
      <w:proofErr w:type="spellEnd"/>
      <w:proofErr w:type="gramEnd"/>
      <w:r>
        <w:rPr>
          <w:color w:val="FF0000"/>
        </w:rPr>
        <w:t xml:space="preserve"> should refer to the new consolidated participant identifier rather than “</w:t>
      </w:r>
      <w:proofErr w:type="spellStart"/>
      <w:r>
        <w:rPr>
          <w:color w:val="FF0000"/>
        </w:rPr>
        <w:t>submitterID</w:t>
      </w:r>
      <w:proofErr w:type="spellEnd"/>
      <w:r>
        <w:rPr>
          <w:color w:val="FF0000"/>
        </w:rPr>
        <w:t>”</w:t>
      </w:r>
    </w:p>
    <w:p w:rsidR="00407E4B" w:rsidRDefault="00407E4B" w:rsidP="00454443">
      <w:pPr>
        <w:pStyle w:val="ListParagraph"/>
        <w:spacing w:after="0"/>
        <w:rPr>
          <w:sz w:val="20"/>
          <w:szCs w:val="20"/>
        </w:rPr>
      </w:pPr>
    </w:p>
    <w:p w:rsidR="00D66340" w:rsidRDefault="00D66340" w:rsidP="00D66340">
      <w:pPr>
        <w:pStyle w:val="ListParagraph"/>
        <w:numPr>
          <w:ilvl w:val="0"/>
          <w:numId w:val="3"/>
        </w:numPr>
        <w:spacing w:after="0"/>
        <w:rPr>
          <w:b/>
          <w:sz w:val="20"/>
          <w:szCs w:val="20"/>
        </w:rPr>
      </w:pPr>
      <w:r>
        <w:rPr>
          <w:b/>
          <w:sz w:val="20"/>
          <w:szCs w:val="20"/>
        </w:rPr>
        <w:t>Attorney Discipline Example</w:t>
      </w:r>
    </w:p>
    <w:p w:rsidR="00D66340" w:rsidRDefault="00D66340" w:rsidP="00D66340">
      <w:pPr>
        <w:pStyle w:val="ListParagraph"/>
        <w:spacing w:after="0"/>
        <w:rPr>
          <w:sz w:val="20"/>
          <w:szCs w:val="20"/>
        </w:rPr>
      </w:pPr>
    </w:p>
    <w:p w:rsidR="00D66340" w:rsidRDefault="00D66340" w:rsidP="00D66340">
      <w:pPr>
        <w:pStyle w:val="ListParagraph"/>
        <w:spacing w:after="0"/>
        <w:rPr>
          <w:sz w:val="20"/>
          <w:szCs w:val="20"/>
        </w:rPr>
      </w:pPr>
      <w:r w:rsidRPr="00D6172A">
        <w:rPr>
          <w:sz w:val="20"/>
          <w:szCs w:val="20"/>
        </w:rPr>
        <w:t xml:space="preserve">The example above are </w:t>
      </w:r>
      <w:r>
        <w:rPr>
          <w:sz w:val="20"/>
          <w:szCs w:val="20"/>
        </w:rPr>
        <w:t xml:space="preserve">a new </w:t>
      </w:r>
      <w:proofErr w:type="spellStart"/>
      <w:r>
        <w:rPr>
          <w:sz w:val="20"/>
          <w:szCs w:val="20"/>
        </w:rPr>
        <w:t>FilingMessage</w:t>
      </w:r>
      <w:proofErr w:type="spellEnd"/>
      <w:r>
        <w:rPr>
          <w:sz w:val="20"/>
          <w:szCs w:val="20"/>
        </w:rPr>
        <w:t xml:space="preserve"> example constructed for consideration by the sub-workgroup to illustrate participants with multiple roles. </w:t>
      </w:r>
    </w:p>
    <w:p w:rsidR="00D66340" w:rsidRDefault="00D66340" w:rsidP="00D66340">
      <w:pPr>
        <w:pStyle w:val="ListParagraph"/>
        <w:spacing w:after="0"/>
        <w:rPr>
          <w:sz w:val="20"/>
          <w:szCs w:val="20"/>
        </w:rPr>
      </w:pPr>
    </w:p>
    <w:p w:rsidR="00D66340" w:rsidRPr="00D6172A" w:rsidRDefault="00D66340" w:rsidP="00D66340">
      <w:pPr>
        <w:pStyle w:val="ListParagraph"/>
        <w:spacing w:after="0"/>
        <w:rPr>
          <w:sz w:val="20"/>
          <w:szCs w:val="20"/>
        </w:rPr>
      </w:pPr>
      <w:r>
        <w:rPr>
          <w:sz w:val="20"/>
          <w:szCs w:val="20"/>
        </w:rPr>
        <w:t>This example is provided as: AttyDiscipline-RvFR.xml</w:t>
      </w:r>
    </w:p>
    <w:p w:rsidR="00D66340" w:rsidRPr="00D6172A" w:rsidRDefault="00D66340" w:rsidP="00D66340">
      <w:pPr>
        <w:pStyle w:val="ListParagraph"/>
        <w:spacing w:after="0"/>
        <w:rPr>
          <w:sz w:val="20"/>
          <w:szCs w:val="20"/>
        </w:rPr>
      </w:pPr>
    </w:p>
    <w:p w:rsidR="00D66340" w:rsidRPr="00D6172A" w:rsidRDefault="00D66340" w:rsidP="00D66340">
      <w:pPr>
        <w:pStyle w:val="ListParagraph"/>
        <w:spacing w:after="0"/>
        <w:rPr>
          <w:sz w:val="20"/>
          <w:szCs w:val="20"/>
        </w:rPr>
      </w:pPr>
      <w:r>
        <w:rPr>
          <w:sz w:val="20"/>
          <w:szCs w:val="20"/>
        </w:rPr>
        <w:t>This example employs a mixture of both content references and element references for Filer/Attorney IDs.</w:t>
      </w:r>
    </w:p>
    <w:p w:rsidR="006F2EA1" w:rsidRDefault="006F2EA1" w:rsidP="00D66340">
      <w:pPr>
        <w:spacing w:after="0"/>
        <w:rPr>
          <w:b/>
          <w:sz w:val="20"/>
          <w:szCs w:val="20"/>
        </w:rPr>
      </w:pPr>
    </w:p>
    <w:p w:rsidR="006F2EA1" w:rsidRPr="006F2EA1" w:rsidRDefault="006F2EA1" w:rsidP="00D66340">
      <w:pPr>
        <w:spacing w:after="0"/>
        <w:rPr>
          <w:color w:val="FF0000"/>
          <w:sz w:val="20"/>
          <w:szCs w:val="20"/>
        </w:rPr>
      </w:pPr>
      <w:r>
        <w:rPr>
          <w:color w:val="FF0000"/>
          <w:sz w:val="20"/>
          <w:szCs w:val="20"/>
        </w:rPr>
        <w:lastRenderedPageBreak/>
        <w:t>I will include this in the example instances.</w:t>
      </w:r>
    </w:p>
    <w:p w:rsidR="00D66340" w:rsidRDefault="00D66340" w:rsidP="00D66340">
      <w:pPr>
        <w:pStyle w:val="ListParagraph"/>
        <w:spacing w:after="0"/>
        <w:rPr>
          <w:b/>
          <w:sz w:val="20"/>
          <w:szCs w:val="20"/>
        </w:rPr>
      </w:pPr>
    </w:p>
    <w:p w:rsidR="00D66340" w:rsidRDefault="00D66340" w:rsidP="00D66340">
      <w:pPr>
        <w:pStyle w:val="ListParagraph"/>
        <w:numPr>
          <w:ilvl w:val="0"/>
          <w:numId w:val="3"/>
        </w:numPr>
        <w:spacing w:after="0"/>
        <w:rPr>
          <w:b/>
          <w:sz w:val="20"/>
          <w:szCs w:val="20"/>
        </w:rPr>
      </w:pPr>
      <w:r>
        <w:rPr>
          <w:b/>
          <w:sz w:val="20"/>
          <w:szCs w:val="20"/>
        </w:rPr>
        <w:t>Docket Example</w:t>
      </w:r>
    </w:p>
    <w:p w:rsidR="00D66340" w:rsidRPr="003D2C33" w:rsidRDefault="00D66340" w:rsidP="00D66340">
      <w:pPr>
        <w:pStyle w:val="ListParagraph"/>
        <w:spacing w:after="0"/>
        <w:rPr>
          <w:sz w:val="20"/>
          <w:szCs w:val="20"/>
        </w:rPr>
      </w:pPr>
    </w:p>
    <w:p w:rsidR="00D66340" w:rsidRDefault="00D66340" w:rsidP="00D66340">
      <w:pPr>
        <w:pStyle w:val="ListParagraph"/>
        <w:spacing w:after="0"/>
        <w:rPr>
          <w:sz w:val="20"/>
          <w:szCs w:val="20"/>
        </w:rPr>
      </w:pPr>
      <w:r>
        <w:rPr>
          <w:sz w:val="20"/>
          <w:szCs w:val="20"/>
        </w:rPr>
        <w:t xml:space="preserve">Some revisions, both corrections and improvements have been made to the docket.xml example. Further revisions will be required once the use of </w:t>
      </w:r>
      <w:proofErr w:type="spellStart"/>
      <w:proofErr w:type="gramStart"/>
      <w:r>
        <w:rPr>
          <w:sz w:val="20"/>
          <w:szCs w:val="20"/>
        </w:rPr>
        <w:t>ecf:FilingAttorneyID</w:t>
      </w:r>
      <w:proofErr w:type="spellEnd"/>
      <w:proofErr w:type="gramEnd"/>
      <w:r>
        <w:rPr>
          <w:sz w:val="20"/>
          <w:szCs w:val="20"/>
        </w:rPr>
        <w:t xml:space="preserve"> and </w:t>
      </w:r>
      <w:proofErr w:type="spellStart"/>
      <w:r>
        <w:rPr>
          <w:sz w:val="20"/>
          <w:szCs w:val="20"/>
        </w:rPr>
        <w:t>ecf:FilingPartyID</w:t>
      </w:r>
      <w:proofErr w:type="spellEnd"/>
      <w:r>
        <w:rPr>
          <w:sz w:val="20"/>
          <w:szCs w:val="20"/>
        </w:rPr>
        <w:t xml:space="preserve"> is clarified.</w:t>
      </w:r>
    </w:p>
    <w:p w:rsidR="00D66340" w:rsidRDefault="00D66340" w:rsidP="00D66340">
      <w:pPr>
        <w:pStyle w:val="ListParagraph"/>
        <w:spacing w:after="0"/>
        <w:rPr>
          <w:sz w:val="20"/>
          <w:szCs w:val="20"/>
        </w:rPr>
      </w:pPr>
    </w:p>
    <w:p w:rsidR="00454443" w:rsidRDefault="00D66340" w:rsidP="00D66340">
      <w:pPr>
        <w:pStyle w:val="ListParagraph"/>
        <w:spacing w:after="0"/>
        <w:rPr>
          <w:sz w:val="20"/>
          <w:szCs w:val="20"/>
        </w:rPr>
      </w:pPr>
      <w:r>
        <w:rPr>
          <w:sz w:val="20"/>
          <w:szCs w:val="20"/>
        </w:rPr>
        <w:t>The revised version is attached as my-docket.xml</w:t>
      </w:r>
    </w:p>
    <w:p w:rsidR="006F2EA1" w:rsidRDefault="006F2EA1" w:rsidP="00D66340">
      <w:pPr>
        <w:pStyle w:val="ListParagraph"/>
        <w:spacing w:after="0"/>
        <w:rPr>
          <w:sz w:val="20"/>
          <w:szCs w:val="20"/>
        </w:rPr>
      </w:pPr>
    </w:p>
    <w:p w:rsidR="006F2EA1" w:rsidRPr="006F2EA1" w:rsidRDefault="006F2EA1" w:rsidP="006F2EA1">
      <w:pPr>
        <w:spacing w:after="0"/>
        <w:rPr>
          <w:sz w:val="20"/>
          <w:szCs w:val="20"/>
        </w:rPr>
      </w:pPr>
      <w:r w:rsidRPr="006F2EA1">
        <w:rPr>
          <w:color w:val="FF0000"/>
          <w:sz w:val="20"/>
          <w:szCs w:val="20"/>
        </w:rPr>
        <w:t xml:space="preserve">I will </w:t>
      </w:r>
      <w:r>
        <w:rPr>
          <w:color w:val="FF0000"/>
          <w:sz w:val="20"/>
          <w:szCs w:val="20"/>
        </w:rPr>
        <w:t xml:space="preserve">replace </w:t>
      </w:r>
      <w:r w:rsidRPr="006F2EA1">
        <w:rPr>
          <w:color w:val="FF0000"/>
          <w:sz w:val="20"/>
          <w:szCs w:val="20"/>
        </w:rPr>
        <w:t>th</w:t>
      </w:r>
      <w:r>
        <w:rPr>
          <w:color w:val="FF0000"/>
          <w:sz w:val="20"/>
          <w:szCs w:val="20"/>
        </w:rPr>
        <w:t>e previous version</w:t>
      </w:r>
      <w:r w:rsidRPr="006F2EA1">
        <w:rPr>
          <w:color w:val="FF0000"/>
          <w:sz w:val="20"/>
          <w:szCs w:val="20"/>
        </w:rPr>
        <w:t xml:space="preserve"> in the example instances.</w:t>
      </w:r>
    </w:p>
    <w:sectPr w:rsidR="006F2EA1" w:rsidRPr="006F2EA1" w:rsidSect="00F20FF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38" w:rsidRDefault="00043838" w:rsidP="007863E4">
      <w:pPr>
        <w:spacing w:after="0" w:line="240" w:lineRule="auto"/>
      </w:pPr>
      <w:r>
        <w:separator/>
      </w:r>
    </w:p>
  </w:endnote>
  <w:endnote w:type="continuationSeparator" w:id="0">
    <w:p w:rsidR="00043838" w:rsidRDefault="00043838"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1E" w:rsidRPr="007863E4" w:rsidRDefault="00A5241E" w:rsidP="004A6C21">
    <w:pPr>
      <w:pStyle w:val="Footer"/>
      <w:tabs>
        <w:tab w:val="clear" w:pos="4680"/>
        <w:tab w:val="clear" w:pos="9360"/>
        <w:tab w:val="left" w:pos="5940"/>
        <w:tab w:val="right" w:pos="12690"/>
      </w:tabs>
      <w:rPr>
        <w:sz w:val="16"/>
        <w:szCs w:val="16"/>
      </w:rPr>
    </w:pPr>
    <w:r>
      <w:rPr>
        <w:sz w:val="16"/>
        <w:szCs w:val="16"/>
      </w:rPr>
      <w:t>ECF5 Spec Considerations-16.docx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171476">
      <w:rPr>
        <w:noProof/>
        <w:sz w:val="16"/>
        <w:szCs w:val="16"/>
      </w:rPr>
      <w:t>4</w:t>
    </w:r>
    <w:r w:rsidRPr="007863E4">
      <w:rPr>
        <w:noProof/>
        <w:sz w:val="16"/>
        <w:szCs w:val="16"/>
      </w:rPr>
      <w:fldChar w:fldCharType="end"/>
    </w:r>
    <w:r>
      <w:rPr>
        <w:noProof/>
        <w:sz w:val="16"/>
        <w:szCs w:val="16"/>
      </w:rPr>
      <w:tab/>
      <w:t xml:space="preserve">Gary Graham; July </w:t>
    </w:r>
    <w:r w:rsidR="00C05F98">
      <w:rPr>
        <w:noProof/>
        <w:sz w:val="16"/>
        <w:szCs w:val="16"/>
      </w:rPr>
      <w:t>31</w:t>
    </w:r>
    <w:r>
      <w:rPr>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38" w:rsidRDefault="00043838" w:rsidP="007863E4">
      <w:pPr>
        <w:spacing w:after="0" w:line="240" w:lineRule="auto"/>
      </w:pPr>
      <w:r>
        <w:separator/>
      </w:r>
    </w:p>
  </w:footnote>
  <w:footnote w:type="continuationSeparator" w:id="0">
    <w:p w:rsidR="00043838" w:rsidRDefault="00043838"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6"/>
  </w:num>
  <w:num w:numId="4">
    <w:abstractNumId w:val="12"/>
  </w:num>
  <w:num w:numId="5">
    <w:abstractNumId w:val="11"/>
  </w:num>
  <w:num w:numId="6">
    <w:abstractNumId w:val="3"/>
  </w:num>
  <w:num w:numId="7">
    <w:abstractNumId w:val="18"/>
  </w:num>
  <w:num w:numId="8">
    <w:abstractNumId w:val="1"/>
  </w:num>
  <w:num w:numId="9">
    <w:abstractNumId w:val="7"/>
  </w:num>
  <w:num w:numId="10">
    <w:abstractNumId w:val="0"/>
  </w:num>
  <w:num w:numId="11">
    <w:abstractNumId w:val="15"/>
  </w:num>
  <w:num w:numId="12">
    <w:abstractNumId w:val="21"/>
  </w:num>
  <w:num w:numId="13">
    <w:abstractNumId w:val="2"/>
  </w:num>
  <w:num w:numId="14">
    <w:abstractNumId w:val="10"/>
  </w:num>
  <w:num w:numId="15">
    <w:abstractNumId w:val="16"/>
  </w:num>
  <w:num w:numId="16">
    <w:abstractNumId w:val="23"/>
  </w:num>
  <w:num w:numId="17">
    <w:abstractNumId w:val="14"/>
  </w:num>
  <w:num w:numId="18">
    <w:abstractNumId w:val="8"/>
  </w:num>
  <w:num w:numId="19">
    <w:abstractNumId w:val="24"/>
  </w:num>
  <w:num w:numId="20">
    <w:abstractNumId w:val="5"/>
  </w:num>
  <w:num w:numId="21">
    <w:abstractNumId w:val="20"/>
  </w:num>
  <w:num w:numId="22">
    <w:abstractNumId w:val="17"/>
  </w:num>
  <w:num w:numId="23">
    <w:abstractNumId w:val="9"/>
  </w:num>
  <w:num w:numId="24">
    <w:abstractNumId w:val="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59B3"/>
    <w:rsid w:val="00006595"/>
    <w:rsid w:val="00010EC2"/>
    <w:rsid w:val="00012C81"/>
    <w:rsid w:val="00013DA7"/>
    <w:rsid w:val="00014DF3"/>
    <w:rsid w:val="00015A0F"/>
    <w:rsid w:val="0001796A"/>
    <w:rsid w:val="00017FC3"/>
    <w:rsid w:val="00020A16"/>
    <w:rsid w:val="00022931"/>
    <w:rsid w:val="00023800"/>
    <w:rsid w:val="0002452A"/>
    <w:rsid w:val="00024D3D"/>
    <w:rsid w:val="00030FAC"/>
    <w:rsid w:val="00031A14"/>
    <w:rsid w:val="00035F01"/>
    <w:rsid w:val="0003747E"/>
    <w:rsid w:val="0004051A"/>
    <w:rsid w:val="000405A7"/>
    <w:rsid w:val="00041C02"/>
    <w:rsid w:val="00041D14"/>
    <w:rsid w:val="00041E46"/>
    <w:rsid w:val="000424CD"/>
    <w:rsid w:val="00043838"/>
    <w:rsid w:val="000456B8"/>
    <w:rsid w:val="00046F7A"/>
    <w:rsid w:val="00047417"/>
    <w:rsid w:val="00050FC8"/>
    <w:rsid w:val="000516E3"/>
    <w:rsid w:val="00052394"/>
    <w:rsid w:val="000619EA"/>
    <w:rsid w:val="000634DD"/>
    <w:rsid w:val="000638AD"/>
    <w:rsid w:val="00066511"/>
    <w:rsid w:val="00074178"/>
    <w:rsid w:val="00074608"/>
    <w:rsid w:val="00077208"/>
    <w:rsid w:val="00080158"/>
    <w:rsid w:val="000804A7"/>
    <w:rsid w:val="00081F4D"/>
    <w:rsid w:val="00084F28"/>
    <w:rsid w:val="00085EF7"/>
    <w:rsid w:val="000873F7"/>
    <w:rsid w:val="00091768"/>
    <w:rsid w:val="00091AEF"/>
    <w:rsid w:val="00093856"/>
    <w:rsid w:val="000948DA"/>
    <w:rsid w:val="00094B27"/>
    <w:rsid w:val="00097646"/>
    <w:rsid w:val="00097F3E"/>
    <w:rsid w:val="000A01E4"/>
    <w:rsid w:val="000A05BB"/>
    <w:rsid w:val="000A0F3E"/>
    <w:rsid w:val="000A1862"/>
    <w:rsid w:val="000A2978"/>
    <w:rsid w:val="000A5BA7"/>
    <w:rsid w:val="000B090E"/>
    <w:rsid w:val="000B463D"/>
    <w:rsid w:val="000B660B"/>
    <w:rsid w:val="000C1A6D"/>
    <w:rsid w:val="000C2215"/>
    <w:rsid w:val="000C265A"/>
    <w:rsid w:val="000C403A"/>
    <w:rsid w:val="000C609F"/>
    <w:rsid w:val="000C714A"/>
    <w:rsid w:val="000C7404"/>
    <w:rsid w:val="000D1DB8"/>
    <w:rsid w:val="000D3977"/>
    <w:rsid w:val="000D3E04"/>
    <w:rsid w:val="000D491A"/>
    <w:rsid w:val="000E0809"/>
    <w:rsid w:val="000E10DA"/>
    <w:rsid w:val="000E1E87"/>
    <w:rsid w:val="000E2930"/>
    <w:rsid w:val="000E38F2"/>
    <w:rsid w:val="000E58CD"/>
    <w:rsid w:val="000E68E1"/>
    <w:rsid w:val="000E7F47"/>
    <w:rsid w:val="000F35C7"/>
    <w:rsid w:val="000F35ED"/>
    <w:rsid w:val="000F3A4A"/>
    <w:rsid w:val="001006F3"/>
    <w:rsid w:val="001028B2"/>
    <w:rsid w:val="00110B0B"/>
    <w:rsid w:val="0011351D"/>
    <w:rsid w:val="00121128"/>
    <w:rsid w:val="00123213"/>
    <w:rsid w:val="001237DE"/>
    <w:rsid w:val="00123C4B"/>
    <w:rsid w:val="00126827"/>
    <w:rsid w:val="00126C61"/>
    <w:rsid w:val="0013005B"/>
    <w:rsid w:val="00134352"/>
    <w:rsid w:val="00134CB0"/>
    <w:rsid w:val="00134D6B"/>
    <w:rsid w:val="0013699E"/>
    <w:rsid w:val="00137CD4"/>
    <w:rsid w:val="00140FD1"/>
    <w:rsid w:val="00142645"/>
    <w:rsid w:val="001429FB"/>
    <w:rsid w:val="001435ED"/>
    <w:rsid w:val="00143F4D"/>
    <w:rsid w:val="0014449E"/>
    <w:rsid w:val="00145307"/>
    <w:rsid w:val="00145E39"/>
    <w:rsid w:val="00147152"/>
    <w:rsid w:val="0015233A"/>
    <w:rsid w:val="00152389"/>
    <w:rsid w:val="00152AE1"/>
    <w:rsid w:val="00153D0C"/>
    <w:rsid w:val="00156C0B"/>
    <w:rsid w:val="001570F3"/>
    <w:rsid w:val="001601C6"/>
    <w:rsid w:val="00160A51"/>
    <w:rsid w:val="001665AE"/>
    <w:rsid w:val="001672FB"/>
    <w:rsid w:val="00171476"/>
    <w:rsid w:val="00173E66"/>
    <w:rsid w:val="00175B48"/>
    <w:rsid w:val="0017753E"/>
    <w:rsid w:val="00180911"/>
    <w:rsid w:val="0018173A"/>
    <w:rsid w:val="00185AA8"/>
    <w:rsid w:val="001865ED"/>
    <w:rsid w:val="0019586A"/>
    <w:rsid w:val="00196414"/>
    <w:rsid w:val="001970A7"/>
    <w:rsid w:val="001A0A94"/>
    <w:rsid w:val="001A1ED1"/>
    <w:rsid w:val="001A29B3"/>
    <w:rsid w:val="001A34BF"/>
    <w:rsid w:val="001A3B2B"/>
    <w:rsid w:val="001A5AB8"/>
    <w:rsid w:val="001B15C7"/>
    <w:rsid w:val="001B4D5E"/>
    <w:rsid w:val="001B53A5"/>
    <w:rsid w:val="001B5AFA"/>
    <w:rsid w:val="001B668B"/>
    <w:rsid w:val="001B7658"/>
    <w:rsid w:val="001C2EEC"/>
    <w:rsid w:val="001C5F04"/>
    <w:rsid w:val="001C6210"/>
    <w:rsid w:val="001D18A2"/>
    <w:rsid w:val="001D535B"/>
    <w:rsid w:val="001D58F4"/>
    <w:rsid w:val="001D7853"/>
    <w:rsid w:val="001E0049"/>
    <w:rsid w:val="001E0C04"/>
    <w:rsid w:val="001E147F"/>
    <w:rsid w:val="001E221E"/>
    <w:rsid w:val="001E4CC9"/>
    <w:rsid w:val="001E5B3E"/>
    <w:rsid w:val="001F1A3C"/>
    <w:rsid w:val="001F57B5"/>
    <w:rsid w:val="001F6FEA"/>
    <w:rsid w:val="001F7628"/>
    <w:rsid w:val="00206610"/>
    <w:rsid w:val="00207C63"/>
    <w:rsid w:val="002133FC"/>
    <w:rsid w:val="00213CF7"/>
    <w:rsid w:val="00217AFF"/>
    <w:rsid w:val="002208CD"/>
    <w:rsid w:val="002217ED"/>
    <w:rsid w:val="00223BFE"/>
    <w:rsid w:val="002251C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77B24"/>
    <w:rsid w:val="00282156"/>
    <w:rsid w:val="002826A3"/>
    <w:rsid w:val="002836B5"/>
    <w:rsid w:val="00283A8B"/>
    <w:rsid w:val="00283B30"/>
    <w:rsid w:val="00283DFB"/>
    <w:rsid w:val="00284891"/>
    <w:rsid w:val="00284951"/>
    <w:rsid w:val="00285ED5"/>
    <w:rsid w:val="00286412"/>
    <w:rsid w:val="002943E0"/>
    <w:rsid w:val="00294911"/>
    <w:rsid w:val="00295BF7"/>
    <w:rsid w:val="002A0639"/>
    <w:rsid w:val="002A0B0C"/>
    <w:rsid w:val="002A10AD"/>
    <w:rsid w:val="002A3C04"/>
    <w:rsid w:val="002A4299"/>
    <w:rsid w:val="002A4342"/>
    <w:rsid w:val="002A47BF"/>
    <w:rsid w:val="002A7BF9"/>
    <w:rsid w:val="002B2485"/>
    <w:rsid w:val="002B583F"/>
    <w:rsid w:val="002B5964"/>
    <w:rsid w:val="002B59B2"/>
    <w:rsid w:val="002B6A35"/>
    <w:rsid w:val="002B7A2A"/>
    <w:rsid w:val="002C4C0D"/>
    <w:rsid w:val="002C69BB"/>
    <w:rsid w:val="002C7C35"/>
    <w:rsid w:val="002C7C61"/>
    <w:rsid w:val="002D04A5"/>
    <w:rsid w:val="002D3BB0"/>
    <w:rsid w:val="002D4AE4"/>
    <w:rsid w:val="002D553C"/>
    <w:rsid w:val="002D649E"/>
    <w:rsid w:val="002D6DC9"/>
    <w:rsid w:val="002D71B6"/>
    <w:rsid w:val="002F0DAC"/>
    <w:rsid w:val="002F2903"/>
    <w:rsid w:val="002F307F"/>
    <w:rsid w:val="002F6AB8"/>
    <w:rsid w:val="00301039"/>
    <w:rsid w:val="00303CF8"/>
    <w:rsid w:val="00305C3A"/>
    <w:rsid w:val="0030769A"/>
    <w:rsid w:val="00307ED1"/>
    <w:rsid w:val="00311EEA"/>
    <w:rsid w:val="00315542"/>
    <w:rsid w:val="00315F36"/>
    <w:rsid w:val="003164AA"/>
    <w:rsid w:val="00316B3B"/>
    <w:rsid w:val="00317325"/>
    <w:rsid w:val="003203D8"/>
    <w:rsid w:val="00321395"/>
    <w:rsid w:val="0032396B"/>
    <w:rsid w:val="0032490B"/>
    <w:rsid w:val="003256EA"/>
    <w:rsid w:val="00326641"/>
    <w:rsid w:val="003268C5"/>
    <w:rsid w:val="0033132D"/>
    <w:rsid w:val="003339CE"/>
    <w:rsid w:val="00335546"/>
    <w:rsid w:val="00336E11"/>
    <w:rsid w:val="0033717A"/>
    <w:rsid w:val="0034042E"/>
    <w:rsid w:val="0034101F"/>
    <w:rsid w:val="0034483A"/>
    <w:rsid w:val="003457FE"/>
    <w:rsid w:val="003460D2"/>
    <w:rsid w:val="00347AEF"/>
    <w:rsid w:val="00350EE5"/>
    <w:rsid w:val="003600EF"/>
    <w:rsid w:val="00364BCC"/>
    <w:rsid w:val="00366B78"/>
    <w:rsid w:val="00367C8E"/>
    <w:rsid w:val="00370F73"/>
    <w:rsid w:val="00371003"/>
    <w:rsid w:val="00371F39"/>
    <w:rsid w:val="00374C8E"/>
    <w:rsid w:val="00375B34"/>
    <w:rsid w:val="00375B5C"/>
    <w:rsid w:val="003765B0"/>
    <w:rsid w:val="003822A0"/>
    <w:rsid w:val="00382970"/>
    <w:rsid w:val="003844BB"/>
    <w:rsid w:val="0038762C"/>
    <w:rsid w:val="00393A2F"/>
    <w:rsid w:val="00394047"/>
    <w:rsid w:val="00394540"/>
    <w:rsid w:val="00395799"/>
    <w:rsid w:val="003A01B7"/>
    <w:rsid w:val="003A275C"/>
    <w:rsid w:val="003A4615"/>
    <w:rsid w:val="003A4E28"/>
    <w:rsid w:val="003A605F"/>
    <w:rsid w:val="003A64D9"/>
    <w:rsid w:val="003A7A2A"/>
    <w:rsid w:val="003B0232"/>
    <w:rsid w:val="003B0B8B"/>
    <w:rsid w:val="003B0DEF"/>
    <w:rsid w:val="003B20B4"/>
    <w:rsid w:val="003B2A78"/>
    <w:rsid w:val="003B4CD4"/>
    <w:rsid w:val="003B533E"/>
    <w:rsid w:val="003B5AA9"/>
    <w:rsid w:val="003C003D"/>
    <w:rsid w:val="003C440F"/>
    <w:rsid w:val="003C5AE6"/>
    <w:rsid w:val="003D1009"/>
    <w:rsid w:val="003D1241"/>
    <w:rsid w:val="003D2C33"/>
    <w:rsid w:val="003D3ABE"/>
    <w:rsid w:val="003D6194"/>
    <w:rsid w:val="003D7A60"/>
    <w:rsid w:val="003E0E98"/>
    <w:rsid w:val="003E28E2"/>
    <w:rsid w:val="003E5010"/>
    <w:rsid w:val="003E6727"/>
    <w:rsid w:val="003E6A2D"/>
    <w:rsid w:val="003F0FFA"/>
    <w:rsid w:val="003F45D5"/>
    <w:rsid w:val="003F5542"/>
    <w:rsid w:val="00403989"/>
    <w:rsid w:val="0040644A"/>
    <w:rsid w:val="004065C2"/>
    <w:rsid w:val="00407E4B"/>
    <w:rsid w:val="00412BC0"/>
    <w:rsid w:val="004154C6"/>
    <w:rsid w:val="00415CD1"/>
    <w:rsid w:val="00422175"/>
    <w:rsid w:val="004228D3"/>
    <w:rsid w:val="00424F4B"/>
    <w:rsid w:val="0042592F"/>
    <w:rsid w:val="004262BA"/>
    <w:rsid w:val="00427C89"/>
    <w:rsid w:val="0043184C"/>
    <w:rsid w:val="0043336E"/>
    <w:rsid w:val="004346C6"/>
    <w:rsid w:val="004351A6"/>
    <w:rsid w:val="00436156"/>
    <w:rsid w:val="00437A1A"/>
    <w:rsid w:val="00437E41"/>
    <w:rsid w:val="00441066"/>
    <w:rsid w:val="0044390A"/>
    <w:rsid w:val="00443E68"/>
    <w:rsid w:val="00444BDF"/>
    <w:rsid w:val="00444E58"/>
    <w:rsid w:val="00446B0A"/>
    <w:rsid w:val="004505F0"/>
    <w:rsid w:val="00454443"/>
    <w:rsid w:val="00457980"/>
    <w:rsid w:val="00457D0C"/>
    <w:rsid w:val="00460799"/>
    <w:rsid w:val="00460DE9"/>
    <w:rsid w:val="00462FB4"/>
    <w:rsid w:val="004648A5"/>
    <w:rsid w:val="0046662C"/>
    <w:rsid w:val="00466D52"/>
    <w:rsid w:val="004712C6"/>
    <w:rsid w:val="0047150A"/>
    <w:rsid w:val="004729DB"/>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A70F8"/>
    <w:rsid w:val="004B27DF"/>
    <w:rsid w:val="004B6258"/>
    <w:rsid w:val="004B738F"/>
    <w:rsid w:val="004C1F3D"/>
    <w:rsid w:val="004C21F0"/>
    <w:rsid w:val="004C329A"/>
    <w:rsid w:val="004C5BCE"/>
    <w:rsid w:val="004C6CE4"/>
    <w:rsid w:val="004D018A"/>
    <w:rsid w:val="004D1E2C"/>
    <w:rsid w:val="004D2448"/>
    <w:rsid w:val="004D46E4"/>
    <w:rsid w:val="004D5F30"/>
    <w:rsid w:val="004D64C1"/>
    <w:rsid w:val="004D7FD0"/>
    <w:rsid w:val="004E3846"/>
    <w:rsid w:val="004F0F3D"/>
    <w:rsid w:val="004F1FE9"/>
    <w:rsid w:val="004F5D5A"/>
    <w:rsid w:val="004F6094"/>
    <w:rsid w:val="004F77E0"/>
    <w:rsid w:val="004F79E5"/>
    <w:rsid w:val="00502171"/>
    <w:rsid w:val="00502704"/>
    <w:rsid w:val="00502A05"/>
    <w:rsid w:val="005068C9"/>
    <w:rsid w:val="00506BDE"/>
    <w:rsid w:val="005078E0"/>
    <w:rsid w:val="00510E24"/>
    <w:rsid w:val="0051141E"/>
    <w:rsid w:val="00512974"/>
    <w:rsid w:val="00515615"/>
    <w:rsid w:val="00515E6C"/>
    <w:rsid w:val="0051749B"/>
    <w:rsid w:val="005203E4"/>
    <w:rsid w:val="0052199E"/>
    <w:rsid w:val="00524339"/>
    <w:rsid w:val="0052437D"/>
    <w:rsid w:val="00527DA7"/>
    <w:rsid w:val="00534A08"/>
    <w:rsid w:val="00536CBA"/>
    <w:rsid w:val="0053744C"/>
    <w:rsid w:val="005379BF"/>
    <w:rsid w:val="00545E44"/>
    <w:rsid w:val="00546AA4"/>
    <w:rsid w:val="005506E2"/>
    <w:rsid w:val="00552942"/>
    <w:rsid w:val="00553FB5"/>
    <w:rsid w:val="00554C8C"/>
    <w:rsid w:val="0055636A"/>
    <w:rsid w:val="00556B98"/>
    <w:rsid w:val="0056039E"/>
    <w:rsid w:val="00560716"/>
    <w:rsid w:val="00560ACB"/>
    <w:rsid w:val="0056144D"/>
    <w:rsid w:val="005614B1"/>
    <w:rsid w:val="00567509"/>
    <w:rsid w:val="00571795"/>
    <w:rsid w:val="00573735"/>
    <w:rsid w:val="00573BCA"/>
    <w:rsid w:val="00575BB1"/>
    <w:rsid w:val="005761D8"/>
    <w:rsid w:val="00580277"/>
    <w:rsid w:val="0058163B"/>
    <w:rsid w:val="005817F3"/>
    <w:rsid w:val="005836CC"/>
    <w:rsid w:val="00585918"/>
    <w:rsid w:val="005874A1"/>
    <w:rsid w:val="00587C3A"/>
    <w:rsid w:val="00590581"/>
    <w:rsid w:val="00591BE1"/>
    <w:rsid w:val="00591FB2"/>
    <w:rsid w:val="00593E79"/>
    <w:rsid w:val="005A2961"/>
    <w:rsid w:val="005A2D8F"/>
    <w:rsid w:val="005A416D"/>
    <w:rsid w:val="005A79F9"/>
    <w:rsid w:val="005B5A58"/>
    <w:rsid w:val="005C12A8"/>
    <w:rsid w:val="005C1FDA"/>
    <w:rsid w:val="005C332D"/>
    <w:rsid w:val="005C4962"/>
    <w:rsid w:val="005C4E7B"/>
    <w:rsid w:val="005C6E6F"/>
    <w:rsid w:val="005C7733"/>
    <w:rsid w:val="005C7738"/>
    <w:rsid w:val="005D0EFA"/>
    <w:rsid w:val="005D1A8A"/>
    <w:rsid w:val="005D2095"/>
    <w:rsid w:val="005D652F"/>
    <w:rsid w:val="005D67FB"/>
    <w:rsid w:val="005D7087"/>
    <w:rsid w:val="005D74EB"/>
    <w:rsid w:val="005E0A13"/>
    <w:rsid w:val="005E3288"/>
    <w:rsid w:val="005E61D8"/>
    <w:rsid w:val="005F5713"/>
    <w:rsid w:val="005F5873"/>
    <w:rsid w:val="00600897"/>
    <w:rsid w:val="006029B2"/>
    <w:rsid w:val="00605C0E"/>
    <w:rsid w:val="00606DF1"/>
    <w:rsid w:val="00607316"/>
    <w:rsid w:val="00610C1C"/>
    <w:rsid w:val="006111C6"/>
    <w:rsid w:val="006130C0"/>
    <w:rsid w:val="00614355"/>
    <w:rsid w:val="00614A67"/>
    <w:rsid w:val="00615109"/>
    <w:rsid w:val="0061664F"/>
    <w:rsid w:val="00616B9D"/>
    <w:rsid w:val="00617D37"/>
    <w:rsid w:val="006210CB"/>
    <w:rsid w:val="00621382"/>
    <w:rsid w:val="00622395"/>
    <w:rsid w:val="00622A6E"/>
    <w:rsid w:val="00622D95"/>
    <w:rsid w:val="00623E74"/>
    <w:rsid w:val="006265B7"/>
    <w:rsid w:val="00626DFC"/>
    <w:rsid w:val="00627C24"/>
    <w:rsid w:val="00630A3F"/>
    <w:rsid w:val="00632C5C"/>
    <w:rsid w:val="00633B57"/>
    <w:rsid w:val="006402E2"/>
    <w:rsid w:val="0064155F"/>
    <w:rsid w:val="00643A60"/>
    <w:rsid w:val="00643FA4"/>
    <w:rsid w:val="006452F7"/>
    <w:rsid w:val="00646EC5"/>
    <w:rsid w:val="00647EA7"/>
    <w:rsid w:val="00650F69"/>
    <w:rsid w:val="0065438B"/>
    <w:rsid w:val="00655A1A"/>
    <w:rsid w:val="00656D23"/>
    <w:rsid w:val="00657574"/>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A95"/>
    <w:rsid w:val="00676CDF"/>
    <w:rsid w:val="00681073"/>
    <w:rsid w:val="006814E8"/>
    <w:rsid w:val="006815CF"/>
    <w:rsid w:val="00682469"/>
    <w:rsid w:val="00683B7A"/>
    <w:rsid w:val="0068425F"/>
    <w:rsid w:val="00684BB3"/>
    <w:rsid w:val="00684DE3"/>
    <w:rsid w:val="00685E4D"/>
    <w:rsid w:val="0069085F"/>
    <w:rsid w:val="00691200"/>
    <w:rsid w:val="00692949"/>
    <w:rsid w:val="00693A72"/>
    <w:rsid w:val="006A139D"/>
    <w:rsid w:val="006A5986"/>
    <w:rsid w:val="006B6FA1"/>
    <w:rsid w:val="006C1261"/>
    <w:rsid w:val="006C208C"/>
    <w:rsid w:val="006C682A"/>
    <w:rsid w:val="006C6AF3"/>
    <w:rsid w:val="006C6DE6"/>
    <w:rsid w:val="006C720D"/>
    <w:rsid w:val="006D439D"/>
    <w:rsid w:val="006E1E35"/>
    <w:rsid w:val="006E4544"/>
    <w:rsid w:val="006F099D"/>
    <w:rsid w:val="006F2EA1"/>
    <w:rsid w:val="006F4B10"/>
    <w:rsid w:val="007025A7"/>
    <w:rsid w:val="00703507"/>
    <w:rsid w:val="00706491"/>
    <w:rsid w:val="00707277"/>
    <w:rsid w:val="0071248D"/>
    <w:rsid w:val="00712A81"/>
    <w:rsid w:val="0071357F"/>
    <w:rsid w:val="00716390"/>
    <w:rsid w:val="00717579"/>
    <w:rsid w:val="00720DB0"/>
    <w:rsid w:val="007232F4"/>
    <w:rsid w:val="007243B1"/>
    <w:rsid w:val="00725426"/>
    <w:rsid w:val="00727E2A"/>
    <w:rsid w:val="00731846"/>
    <w:rsid w:val="00732B71"/>
    <w:rsid w:val="00734275"/>
    <w:rsid w:val="00736163"/>
    <w:rsid w:val="0074241B"/>
    <w:rsid w:val="00743FA9"/>
    <w:rsid w:val="00744D8F"/>
    <w:rsid w:val="007461D0"/>
    <w:rsid w:val="00747AE9"/>
    <w:rsid w:val="007526E5"/>
    <w:rsid w:val="00752E72"/>
    <w:rsid w:val="007540BC"/>
    <w:rsid w:val="00754CE7"/>
    <w:rsid w:val="00756A9F"/>
    <w:rsid w:val="0076492D"/>
    <w:rsid w:val="007668A4"/>
    <w:rsid w:val="0077077C"/>
    <w:rsid w:val="007722A7"/>
    <w:rsid w:val="0077324F"/>
    <w:rsid w:val="00775512"/>
    <w:rsid w:val="007758D6"/>
    <w:rsid w:val="00776380"/>
    <w:rsid w:val="00776D6E"/>
    <w:rsid w:val="00776EBF"/>
    <w:rsid w:val="00782AD4"/>
    <w:rsid w:val="00783491"/>
    <w:rsid w:val="0078577F"/>
    <w:rsid w:val="007863E4"/>
    <w:rsid w:val="00790C6D"/>
    <w:rsid w:val="00791FE3"/>
    <w:rsid w:val="007929E1"/>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5F43"/>
    <w:rsid w:val="007C7361"/>
    <w:rsid w:val="007D252D"/>
    <w:rsid w:val="007D3649"/>
    <w:rsid w:val="007D37AA"/>
    <w:rsid w:val="007D5737"/>
    <w:rsid w:val="007D5FE1"/>
    <w:rsid w:val="007D656B"/>
    <w:rsid w:val="007E390E"/>
    <w:rsid w:val="007E3C65"/>
    <w:rsid w:val="007E49A4"/>
    <w:rsid w:val="007E4AD1"/>
    <w:rsid w:val="007F20D6"/>
    <w:rsid w:val="0080040E"/>
    <w:rsid w:val="00800CD7"/>
    <w:rsid w:val="008041AC"/>
    <w:rsid w:val="00805F01"/>
    <w:rsid w:val="00806F14"/>
    <w:rsid w:val="00807E7A"/>
    <w:rsid w:val="008113CA"/>
    <w:rsid w:val="008142F8"/>
    <w:rsid w:val="00815C3B"/>
    <w:rsid w:val="00816D90"/>
    <w:rsid w:val="0082207D"/>
    <w:rsid w:val="00823E61"/>
    <w:rsid w:val="00824ACB"/>
    <w:rsid w:val="00830A9A"/>
    <w:rsid w:val="00832023"/>
    <w:rsid w:val="008321CF"/>
    <w:rsid w:val="0083279C"/>
    <w:rsid w:val="008332E2"/>
    <w:rsid w:val="0083358D"/>
    <w:rsid w:val="00835599"/>
    <w:rsid w:val="00840427"/>
    <w:rsid w:val="00843AF7"/>
    <w:rsid w:val="00845847"/>
    <w:rsid w:val="00847289"/>
    <w:rsid w:val="008502F5"/>
    <w:rsid w:val="00851F23"/>
    <w:rsid w:val="0085200C"/>
    <w:rsid w:val="00855E69"/>
    <w:rsid w:val="008637FF"/>
    <w:rsid w:val="00864473"/>
    <w:rsid w:val="008661D4"/>
    <w:rsid w:val="00871539"/>
    <w:rsid w:val="00872FBA"/>
    <w:rsid w:val="008741D7"/>
    <w:rsid w:val="008755D6"/>
    <w:rsid w:val="008770CA"/>
    <w:rsid w:val="0087738F"/>
    <w:rsid w:val="008801E5"/>
    <w:rsid w:val="00880FC2"/>
    <w:rsid w:val="008811DA"/>
    <w:rsid w:val="00885C44"/>
    <w:rsid w:val="0089000D"/>
    <w:rsid w:val="00890317"/>
    <w:rsid w:val="0089072E"/>
    <w:rsid w:val="00894141"/>
    <w:rsid w:val="008A1088"/>
    <w:rsid w:val="008A26FA"/>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47E5"/>
    <w:rsid w:val="008F07F3"/>
    <w:rsid w:val="008F18B6"/>
    <w:rsid w:val="008F205A"/>
    <w:rsid w:val="008F222D"/>
    <w:rsid w:val="008F6F0D"/>
    <w:rsid w:val="008F7097"/>
    <w:rsid w:val="008F74B9"/>
    <w:rsid w:val="0090157C"/>
    <w:rsid w:val="00902752"/>
    <w:rsid w:val="009031AB"/>
    <w:rsid w:val="00903D27"/>
    <w:rsid w:val="00905068"/>
    <w:rsid w:val="0090524C"/>
    <w:rsid w:val="0090600D"/>
    <w:rsid w:val="009061D0"/>
    <w:rsid w:val="00907623"/>
    <w:rsid w:val="00912728"/>
    <w:rsid w:val="009166FC"/>
    <w:rsid w:val="00920EE1"/>
    <w:rsid w:val="00921D67"/>
    <w:rsid w:val="009221C7"/>
    <w:rsid w:val="009225EC"/>
    <w:rsid w:val="00922B98"/>
    <w:rsid w:val="00923762"/>
    <w:rsid w:val="00926153"/>
    <w:rsid w:val="00927EB8"/>
    <w:rsid w:val="00930983"/>
    <w:rsid w:val="00930EA6"/>
    <w:rsid w:val="009310F2"/>
    <w:rsid w:val="00936AE5"/>
    <w:rsid w:val="00936E31"/>
    <w:rsid w:val="0093770D"/>
    <w:rsid w:val="00940FFF"/>
    <w:rsid w:val="0094257B"/>
    <w:rsid w:val="009435CE"/>
    <w:rsid w:val="0094587B"/>
    <w:rsid w:val="00947F16"/>
    <w:rsid w:val="009539DF"/>
    <w:rsid w:val="00954154"/>
    <w:rsid w:val="00956ECF"/>
    <w:rsid w:val="00957EF8"/>
    <w:rsid w:val="00961608"/>
    <w:rsid w:val="00966758"/>
    <w:rsid w:val="0096719A"/>
    <w:rsid w:val="0097152C"/>
    <w:rsid w:val="009716E7"/>
    <w:rsid w:val="00976114"/>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A590D"/>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E643B"/>
    <w:rsid w:val="009F100D"/>
    <w:rsid w:val="009F57B0"/>
    <w:rsid w:val="009F5A80"/>
    <w:rsid w:val="009F7068"/>
    <w:rsid w:val="00A00F6C"/>
    <w:rsid w:val="00A01207"/>
    <w:rsid w:val="00A03990"/>
    <w:rsid w:val="00A04AED"/>
    <w:rsid w:val="00A0511D"/>
    <w:rsid w:val="00A07867"/>
    <w:rsid w:val="00A078AC"/>
    <w:rsid w:val="00A11F06"/>
    <w:rsid w:val="00A12632"/>
    <w:rsid w:val="00A13DA4"/>
    <w:rsid w:val="00A169C3"/>
    <w:rsid w:val="00A21ABA"/>
    <w:rsid w:val="00A23D36"/>
    <w:rsid w:val="00A30597"/>
    <w:rsid w:val="00A31D4F"/>
    <w:rsid w:val="00A33450"/>
    <w:rsid w:val="00A371AE"/>
    <w:rsid w:val="00A40A5B"/>
    <w:rsid w:val="00A43B19"/>
    <w:rsid w:val="00A4688F"/>
    <w:rsid w:val="00A5241E"/>
    <w:rsid w:val="00A53D6C"/>
    <w:rsid w:val="00A54B4C"/>
    <w:rsid w:val="00A55A4E"/>
    <w:rsid w:val="00A56DBE"/>
    <w:rsid w:val="00A60359"/>
    <w:rsid w:val="00A60FC6"/>
    <w:rsid w:val="00A61309"/>
    <w:rsid w:val="00A62300"/>
    <w:rsid w:val="00A6359A"/>
    <w:rsid w:val="00A63D8A"/>
    <w:rsid w:val="00A65136"/>
    <w:rsid w:val="00A65E3B"/>
    <w:rsid w:val="00A6610F"/>
    <w:rsid w:val="00A67201"/>
    <w:rsid w:val="00A70B71"/>
    <w:rsid w:val="00A71352"/>
    <w:rsid w:val="00A71F80"/>
    <w:rsid w:val="00A7531A"/>
    <w:rsid w:val="00A75995"/>
    <w:rsid w:val="00A75B6D"/>
    <w:rsid w:val="00A82986"/>
    <w:rsid w:val="00A83AD4"/>
    <w:rsid w:val="00A86EF5"/>
    <w:rsid w:val="00A9175B"/>
    <w:rsid w:val="00A93876"/>
    <w:rsid w:val="00A93BEF"/>
    <w:rsid w:val="00AA025A"/>
    <w:rsid w:val="00AA0383"/>
    <w:rsid w:val="00AA20DA"/>
    <w:rsid w:val="00AA6E37"/>
    <w:rsid w:val="00AB069F"/>
    <w:rsid w:val="00AB07DC"/>
    <w:rsid w:val="00AB105F"/>
    <w:rsid w:val="00AB619E"/>
    <w:rsid w:val="00AC2235"/>
    <w:rsid w:val="00AC45C3"/>
    <w:rsid w:val="00AC6479"/>
    <w:rsid w:val="00AD551E"/>
    <w:rsid w:val="00AD62E6"/>
    <w:rsid w:val="00AE1B16"/>
    <w:rsid w:val="00AE46ED"/>
    <w:rsid w:val="00AE69F4"/>
    <w:rsid w:val="00AF0A88"/>
    <w:rsid w:val="00AF6EED"/>
    <w:rsid w:val="00B036A5"/>
    <w:rsid w:val="00B05986"/>
    <w:rsid w:val="00B05EC6"/>
    <w:rsid w:val="00B065A3"/>
    <w:rsid w:val="00B120EC"/>
    <w:rsid w:val="00B13143"/>
    <w:rsid w:val="00B1370D"/>
    <w:rsid w:val="00B14032"/>
    <w:rsid w:val="00B14210"/>
    <w:rsid w:val="00B1505A"/>
    <w:rsid w:val="00B15766"/>
    <w:rsid w:val="00B209FC"/>
    <w:rsid w:val="00B218A2"/>
    <w:rsid w:val="00B228AB"/>
    <w:rsid w:val="00B230AB"/>
    <w:rsid w:val="00B25DA5"/>
    <w:rsid w:val="00B32F29"/>
    <w:rsid w:val="00B34151"/>
    <w:rsid w:val="00B35CDD"/>
    <w:rsid w:val="00B36679"/>
    <w:rsid w:val="00B36B33"/>
    <w:rsid w:val="00B41F8C"/>
    <w:rsid w:val="00B44158"/>
    <w:rsid w:val="00B450F4"/>
    <w:rsid w:val="00B47631"/>
    <w:rsid w:val="00B5056E"/>
    <w:rsid w:val="00B50A5F"/>
    <w:rsid w:val="00B554DC"/>
    <w:rsid w:val="00B55C5C"/>
    <w:rsid w:val="00B60767"/>
    <w:rsid w:val="00B60D6C"/>
    <w:rsid w:val="00B61D84"/>
    <w:rsid w:val="00B6398C"/>
    <w:rsid w:val="00B63AAA"/>
    <w:rsid w:val="00B6653A"/>
    <w:rsid w:val="00B73525"/>
    <w:rsid w:val="00B73F4C"/>
    <w:rsid w:val="00B742AB"/>
    <w:rsid w:val="00B74629"/>
    <w:rsid w:val="00B7519D"/>
    <w:rsid w:val="00B775DF"/>
    <w:rsid w:val="00B779D1"/>
    <w:rsid w:val="00B77F82"/>
    <w:rsid w:val="00B81BF8"/>
    <w:rsid w:val="00B84292"/>
    <w:rsid w:val="00B8437F"/>
    <w:rsid w:val="00B84DA0"/>
    <w:rsid w:val="00B861F0"/>
    <w:rsid w:val="00B90901"/>
    <w:rsid w:val="00B933DE"/>
    <w:rsid w:val="00B93850"/>
    <w:rsid w:val="00B95ACA"/>
    <w:rsid w:val="00B9786E"/>
    <w:rsid w:val="00BA014C"/>
    <w:rsid w:val="00BA0163"/>
    <w:rsid w:val="00BA0A77"/>
    <w:rsid w:val="00BA2FDA"/>
    <w:rsid w:val="00BA441F"/>
    <w:rsid w:val="00BA4651"/>
    <w:rsid w:val="00BA6AF7"/>
    <w:rsid w:val="00BA749D"/>
    <w:rsid w:val="00BA7D7A"/>
    <w:rsid w:val="00BB0128"/>
    <w:rsid w:val="00BB65D3"/>
    <w:rsid w:val="00BB79F4"/>
    <w:rsid w:val="00BC132B"/>
    <w:rsid w:val="00BC3401"/>
    <w:rsid w:val="00BC550D"/>
    <w:rsid w:val="00BC565F"/>
    <w:rsid w:val="00BC5D77"/>
    <w:rsid w:val="00BC64EA"/>
    <w:rsid w:val="00BC74A6"/>
    <w:rsid w:val="00BC7DCD"/>
    <w:rsid w:val="00BD033A"/>
    <w:rsid w:val="00BD2E24"/>
    <w:rsid w:val="00BD3326"/>
    <w:rsid w:val="00BD44D5"/>
    <w:rsid w:val="00BE007F"/>
    <w:rsid w:val="00BE0957"/>
    <w:rsid w:val="00BE0A50"/>
    <w:rsid w:val="00BE2AED"/>
    <w:rsid w:val="00BE43BF"/>
    <w:rsid w:val="00BF34B8"/>
    <w:rsid w:val="00BF4CB2"/>
    <w:rsid w:val="00BF53CC"/>
    <w:rsid w:val="00BF617B"/>
    <w:rsid w:val="00C00B7D"/>
    <w:rsid w:val="00C01B8B"/>
    <w:rsid w:val="00C05A0B"/>
    <w:rsid w:val="00C05B7F"/>
    <w:rsid w:val="00C05F98"/>
    <w:rsid w:val="00C06598"/>
    <w:rsid w:val="00C06F4B"/>
    <w:rsid w:val="00C11FA0"/>
    <w:rsid w:val="00C167D2"/>
    <w:rsid w:val="00C16D8C"/>
    <w:rsid w:val="00C20BF6"/>
    <w:rsid w:val="00C21992"/>
    <w:rsid w:val="00C21D0F"/>
    <w:rsid w:val="00C256C5"/>
    <w:rsid w:val="00C27838"/>
    <w:rsid w:val="00C30B40"/>
    <w:rsid w:val="00C31519"/>
    <w:rsid w:val="00C316DB"/>
    <w:rsid w:val="00C31955"/>
    <w:rsid w:val="00C33DF5"/>
    <w:rsid w:val="00C35126"/>
    <w:rsid w:val="00C3548F"/>
    <w:rsid w:val="00C35D55"/>
    <w:rsid w:val="00C362AD"/>
    <w:rsid w:val="00C37BE5"/>
    <w:rsid w:val="00C41241"/>
    <w:rsid w:val="00C4206F"/>
    <w:rsid w:val="00C46261"/>
    <w:rsid w:val="00C4633B"/>
    <w:rsid w:val="00C51350"/>
    <w:rsid w:val="00C51E94"/>
    <w:rsid w:val="00C522B4"/>
    <w:rsid w:val="00C52717"/>
    <w:rsid w:val="00C560F1"/>
    <w:rsid w:val="00C60299"/>
    <w:rsid w:val="00C603B7"/>
    <w:rsid w:val="00C62A07"/>
    <w:rsid w:val="00C62FA5"/>
    <w:rsid w:val="00C63ED5"/>
    <w:rsid w:val="00C67E76"/>
    <w:rsid w:val="00C76BEB"/>
    <w:rsid w:val="00C77E82"/>
    <w:rsid w:val="00C80783"/>
    <w:rsid w:val="00C80B2E"/>
    <w:rsid w:val="00C810E0"/>
    <w:rsid w:val="00C8118F"/>
    <w:rsid w:val="00C848E1"/>
    <w:rsid w:val="00C84981"/>
    <w:rsid w:val="00C84FB8"/>
    <w:rsid w:val="00C90F93"/>
    <w:rsid w:val="00C9157D"/>
    <w:rsid w:val="00C924B5"/>
    <w:rsid w:val="00C94B48"/>
    <w:rsid w:val="00C967DA"/>
    <w:rsid w:val="00C96A58"/>
    <w:rsid w:val="00C971F8"/>
    <w:rsid w:val="00CA0BC0"/>
    <w:rsid w:val="00CA664F"/>
    <w:rsid w:val="00CA6A16"/>
    <w:rsid w:val="00CA7FDE"/>
    <w:rsid w:val="00CB1ABB"/>
    <w:rsid w:val="00CB2FC5"/>
    <w:rsid w:val="00CB3BCF"/>
    <w:rsid w:val="00CB495F"/>
    <w:rsid w:val="00CB4E12"/>
    <w:rsid w:val="00CB7CA9"/>
    <w:rsid w:val="00CC27C8"/>
    <w:rsid w:val="00CC3F23"/>
    <w:rsid w:val="00CC5285"/>
    <w:rsid w:val="00CC6886"/>
    <w:rsid w:val="00CD2ED3"/>
    <w:rsid w:val="00CD6D75"/>
    <w:rsid w:val="00CD7592"/>
    <w:rsid w:val="00CE048A"/>
    <w:rsid w:val="00CE1912"/>
    <w:rsid w:val="00CE45A8"/>
    <w:rsid w:val="00CE67FA"/>
    <w:rsid w:val="00CE7348"/>
    <w:rsid w:val="00CF179D"/>
    <w:rsid w:val="00CF1BA9"/>
    <w:rsid w:val="00CF3A5D"/>
    <w:rsid w:val="00CF5A2C"/>
    <w:rsid w:val="00CF6F88"/>
    <w:rsid w:val="00D008C1"/>
    <w:rsid w:val="00D020F2"/>
    <w:rsid w:val="00D04EE5"/>
    <w:rsid w:val="00D07752"/>
    <w:rsid w:val="00D14815"/>
    <w:rsid w:val="00D217BF"/>
    <w:rsid w:val="00D272A7"/>
    <w:rsid w:val="00D351E9"/>
    <w:rsid w:val="00D35F6E"/>
    <w:rsid w:val="00D36CCF"/>
    <w:rsid w:val="00D3769B"/>
    <w:rsid w:val="00D37D80"/>
    <w:rsid w:val="00D406E5"/>
    <w:rsid w:val="00D42CFD"/>
    <w:rsid w:val="00D44D80"/>
    <w:rsid w:val="00D44E68"/>
    <w:rsid w:val="00D45D8D"/>
    <w:rsid w:val="00D46577"/>
    <w:rsid w:val="00D4779D"/>
    <w:rsid w:val="00D51E4C"/>
    <w:rsid w:val="00D52282"/>
    <w:rsid w:val="00D52D70"/>
    <w:rsid w:val="00D54F06"/>
    <w:rsid w:val="00D55F3C"/>
    <w:rsid w:val="00D56036"/>
    <w:rsid w:val="00D56B72"/>
    <w:rsid w:val="00D56DDA"/>
    <w:rsid w:val="00D57296"/>
    <w:rsid w:val="00D57E51"/>
    <w:rsid w:val="00D60635"/>
    <w:rsid w:val="00D6172A"/>
    <w:rsid w:val="00D63C6D"/>
    <w:rsid w:val="00D66340"/>
    <w:rsid w:val="00D66ED7"/>
    <w:rsid w:val="00D72F5E"/>
    <w:rsid w:val="00D73132"/>
    <w:rsid w:val="00D750B0"/>
    <w:rsid w:val="00D7593E"/>
    <w:rsid w:val="00D77032"/>
    <w:rsid w:val="00D8091B"/>
    <w:rsid w:val="00D80B91"/>
    <w:rsid w:val="00D850D7"/>
    <w:rsid w:val="00D85229"/>
    <w:rsid w:val="00D85F2B"/>
    <w:rsid w:val="00D872C5"/>
    <w:rsid w:val="00D92A80"/>
    <w:rsid w:val="00D9434A"/>
    <w:rsid w:val="00D94FD9"/>
    <w:rsid w:val="00D952F2"/>
    <w:rsid w:val="00D96518"/>
    <w:rsid w:val="00D96B38"/>
    <w:rsid w:val="00D973E2"/>
    <w:rsid w:val="00DA0A36"/>
    <w:rsid w:val="00DA182A"/>
    <w:rsid w:val="00DA4BDA"/>
    <w:rsid w:val="00DA626E"/>
    <w:rsid w:val="00DA6836"/>
    <w:rsid w:val="00DA722F"/>
    <w:rsid w:val="00DB0479"/>
    <w:rsid w:val="00DB0DF4"/>
    <w:rsid w:val="00DB2F3F"/>
    <w:rsid w:val="00DB4980"/>
    <w:rsid w:val="00DB684A"/>
    <w:rsid w:val="00DB689C"/>
    <w:rsid w:val="00DB704E"/>
    <w:rsid w:val="00DB7660"/>
    <w:rsid w:val="00DC1302"/>
    <w:rsid w:val="00DC1481"/>
    <w:rsid w:val="00DC3B59"/>
    <w:rsid w:val="00DC3F41"/>
    <w:rsid w:val="00DC522B"/>
    <w:rsid w:val="00DC620B"/>
    <w:rsid w:val="00DC62EA"/>
    <w:rsid w:val="00DC6B21"/>
    <w:rsid w:val="00DC723D"/>
    <w:rsid w:val="00DC7657"/>
    <w:rsid w:val="00DD6229"/>
    <w:rsid w:val="00DD731C"/>
    <w:rsid w:val="00DD7D8F"/>
    <w:rsid w:val="00DE24AC"/>
    <w:rsid w:val="00DE69A4"/>
    <w:rsid w:val="00DF3427"/>
    <w:rsid w:val="00DF3BD4"/>
    <w:rsid w:val="00DF4D25"/>
    <w:rsid w:val="00DF5454"/>
    <w:rsid w:val="00DF7142"/>
    <w:rsid w:val="00E01820"/>
    <w:rsid w:val="00E03FE1"/>
    <w:rsid w:val="00E10D0B"/>
    <w:rsid w:val="00E10E63"/>
    <w:rsid w:val="00E1185B"/>
    <w:rsid w:val="00E12989"/>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1EBE"/>
    <w:rsid w:val="00E636F8"/>
    <w:rsid w:val="00E63C66"/>
    <w:rsid w:val="00E660C8"/>
    <w:rsid w:val="00E679AC"/>
    <w:rsid w:val="00E73A67"/>
    <w:rsid w:val="00E76288"/>
    <w:rsid w:val="00E80869"/>
    <w:rsid w:val="00E80925"/>
    <w:rsid w:val="00E80F63"/>
    <w:rsid w:val="00E81D8F"/>
    <w:rsid w:val="00E82E6C"/>
    <w:rsid w:val="00E911A4"/>
    <w:rsid w:val="00E916DE"/>
    <w:rsid w:val="00E94549"/>
    <w:rsid w:val="00E94DC9"/>
    <w:rsid w:val="00E95B5A"/>
    <w:rsid w:val="00E95DA4"/>
    <w:rsid w:val="00EA242F"/>
    <w:rsid w:val="00EA2672"/>
    <w:rsid w:val="00EA3FAD"/>
    <w:rsid w:val="00EA42D4"/>
    <w:rsid w:val="00EA45F2"/>
    <w:rsid w:val="00EB1537"/>
    <w:rsid w:val="00EB3B9E"/>
    <w:rsid w:val="00EB3F90"/>
    <w:rsid w:val="00EB650E"/>
    <w:rsid w:val="00EB68E8"/>
    <w:rsid w:val="00EB6E84"/>
    <w:rsid w:val="00EC22A2"/>
    <w:rsid w:val="00EC41DF"/>
    <w:rsid w:val="00EC4A69"/>
    <w:rsid w:val="00EC6B4F"/>
    <w:rsid w:val="00ED086A"/>
    <w:rsid w:val="00ED1156"/>
    <w:rsid w:val="00ED17C8"/>
    <w:rsid w:val="00ED5FB5"/>
    <w:rsid w:val="00ED6E44"/>
    <w:rsid w:val="00ED70CC"/>
    <w:rsid w:val="00ED7BB4"/>
    <w:rsid w:val="00EE26EC"/>
    <w:rsid w:val="00EE2759"/>
    <w:rsid w:val="00EE6443"/>
    <w:rsid w:val="00EF16C4"/>
    <w:rsid w:val="00EF545C"/>
    <w:rsid w:val="00EF5BA8"/>
    <w:rsid w:val="00EF7967"/>
    <w:rsid w:val="00F010DD"/>
    <w:rsid w:val="00F01260"/>
    <w:rsid w:val="00F024DD"/>
    <w:rsid w:val="00F0513E"/>
    <w:rsid w:val="00F05C53"/>
    <w:rsid w:val="00F06E27"/>
    <w:rsid w:val="00F107FC"/>
    <w:rsid w:val="00F108EF"/>
    <w:rsid w:val="00F109EA"/>
    <w:rsid w:val="00F20265"/>
    <w:rsid w:val="00F20FFB"/>
    <w:rsid w:val="00F21493"/>
    <w:rsid w:val="00F22831"/>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4F1D"/>
    <w:rsid w:val="00F652D6"/>
    <w:rsid w:val="00F653BD"/>
    <w:rsid w:val="00F66198"/>
    <w:rsid w:val="00F66973"/>
    <w:rsid w:val="00F72157"/>
    <w:rsid w:val="00F722AA"/>
    <w:rsid w:val="00F7299D"/>
    <w:rsid w:val="00F7323E"/>
    <w:rsid w:val="00F74DE5"/>
    <w:rsid w:val="00F7521D"/>
    <w:rsid w:val="00F77F49"/>
    <w:rsid w:val="00F8188A"/>
    <w:rsid w:val="00F8228E"/>
    <w:rsid w:val="00F82294"/>
    <w:rsid w:val="00F8326B"/>
    <w:rsid w:val="00F90C84"/>
    <w:rsid w:val="00F9369C"/>
    <w:rsid w:val="00F96B39"/>
    <w:rsid w:val="00F976E3"/>
    <w:rsid w:val="00F9791D"/>
    <w:rsid w:val="00FA17E9"/>
    <w:rsid w:val="00FA1E35"/>
    <w:rsid w:val="00FA2436"/>
    <w:rsid w:val="00FA5880"/>
    <w:rsid w:val="00FB04A0"/>
    <w:rsid w:val="00FB22CF"/>
    <w:rsid w:val="00FB2AA5"/>
    <w:rsid w:val="00FB7740"/>
    <w:rsid w:val="00FC2B2E"/>
    <w:rsid w:val="00FC396F"/>
    <w:rsid w:val="00FC4E4E"/>
    <w:rsid w:val="00FC66C5"/>
    <w:rsid w:val="00FD0337"/>
    <w:rsid w:val="00FD2ED2"/>
    <w:rsid w:val="00FD42C7"/>
    <w:rsid w:val="00FD5725"/>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6107"/>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59"/>
    <w:pPr>
      <w:spacing w:line="256" w:lineRule="auto"/>
    </w:pPr>
  </w:style>
  <w:style w:type="paragraph" w:styleId="Heading2">
    <w:name w:val="heading 2"/>
    <w:basedOn w:val="Normal"/>
    <w:next w:val="Normal"/>
    <w:link w:val="Heading2Char"/>
    <w:uiPriority w:val="9"/>
    <w:semiHidden/>
    <w:unhideWhenUsed/>
    <w:qFormat/>
    <w:rsid w:val="00C46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3320-AF92-438B-9B4D-67FEE77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4</cp:revision>
  <cp:lastPrinted>2017-07-31T17:15:00Z</cp:lastPrinted>
  <dcterms:created xsi:type="dcterms:W3CDTF">2017-08-01T14:54:00Z</dcterms:created>
  <dcterms:modified xsi:type="dcterms:W3CDTF">2017-08-01T18:26:00Z</dcterms:modified>
</cp:coreProperties>
</file>