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9"/>
        <w:gridCol w:w="2841"/>
        <w:gridCol w:w="1350"/>
        <w:gridCol w:w="1710"/>
        <w:gridCol w:w="2218"/>
        <w:gridCol w:w="1871"/>
        <w:gridCol w:w="1941"/>
      </w:tblGrid>
      <w:tr w:rsidR="00D34495" w:rsidTr="000C6115">
        <w:trPr>
          <w:cantSplit/>
          <w:trHeight w:val="818"/>
          <w:tblHeader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495" w:rsidRDefault="00D34495" w:rsidP="00F41934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495" w:rsidRDefault="00D34495" w:rsidP="00F41934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4495" w:rsidRDefault="000C6115" w:rsidP="00F4193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4495" w:rsidRDefault="00B41F82" w:rsidP="00F4193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FRMDE EFM Court Policy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4495" w:rsidRDefault="00B41F82" w:rsidP="00F4193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CRMDE 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4495" w:rsidRDefault="00444076" w:rsidP="00F4193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CRMDE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4495" w:rsidRDefault="00444076" w:rsidP="00F4193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CRMDE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4495" w:rsidRDefault="00444076" w:rsidP="00F4193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CRMDE 4</w:t>
            </w:r>
          </w:p>
        </w:tc>
      </w:tr>
      <w:tr w:rsidR="00D34495" w:rsidTr="00B41F82">
        <w:trPr>
          <w:trHeight w:val="602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95" w:rsidRDefault="00D34495" w:rsidP="00F41934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95" w:rsidRDefault="00D34495" w:rsidP="00F41934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E173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Court Level / Jurisdiction: </w:t>
            </w:r>
            <w:r>
              <w:rPr>
                <w:sz w:val="18"/>
                <w:szCs w:val="18"/>
              </w:rPr>
              <w:t xml:space="preserve">e.g. </w:t>
            </w:r>
          </w:p>
          <w:p w:rsidR="00D34495" w:rsidRDefault="00D34495" w:rsidP="00E17355">
            <w:pPr>
              <w:pStyle w:val="ListParagraph"/>
              <w:ind w:left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Appellate, Superior , Justice, Municipal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A1" w:rsidRDefault="00B41F82" w:rsidP="00FB5CB9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Appellate Level</w:t>
            </w:r>
            <w:r w:rsidR="00FB5C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B9" w:rsidRDefault="00B41F82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Superior Court Level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B9" w:rsidRDefault="00B41F82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Superior Court Level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B9" w:rsidRDefault="00B41F82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Superior Court Level</w:t>
            </w:r>
          </w:p>
        </w:tc>
      </w:tr>
      <w:tr w:rsidR="00D34495" w:rsidTr="00B41F82">
        <w:trPr>
          <w:trHeight w:val="800"/>
        </w:trPr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4495" w:rsidRDefault="00D34495" w:rsidP="00F41934">
            <w:pPr>
              <w:pStyle w:val="ListParagraph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34495" w:rsidRDefault="00D34495" w:rsidP="00F41934">
            <w:pPr>
              <w:pStyle w:val="ListParagraph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Court Case Classification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E17355">
            <w:pPr>
              <w:pStyle w:val="ListParagraph"/>
              <w:ind w:left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Court Location: </w:t>
            </w:r>
            <w:r>
              <w:rPr>
                <w:sz w:val="18"/>
                <w:szCs w:val="18"/>
              </w:rPr>
              <w:t>e.g.  (Location Code = 1300, Location Description = Yuma)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</w:t>
            </w:r>
          </w:p>
          <w:p w:rsidR="00BC5F9E" w:rsidRDefault="00782705" w:rsidP="00BC5F9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C5F9E">
              <w:rPr>
                <w:sz w:val="18"/>
                <w:szCs w:val="18"/>
              </w:rPr>
              <w:t>ASC = 0001,</w:t>
            </w:r>
          </w:p>
          <w:p w:rsidR="00782705" w:rsidRDefault="00BC5F9E" w:rsidP="00BC5F9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 = 0002</w:t>
            </w:r>
            <w:r w:rsidR="00782705">
              <w:rPr>
                <w:sz w:val="18"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</w:t>
            </w:r>
          </w:p>
          <w:p w:rsidR="00782705" w:rsidRDefault="0078270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(Multiple)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 Location</w:t>
            </w:r>
          </w:p>
          <w:p w:rsidR="00782705" w:rsidRDefault="0078270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(1000)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(Facility)</w:t>
            </w:r>
            <w:r>
              <w:rPr>
                <w:rStyle w:val="FootnoteReference"/>
                <w:sz w:val="18"/>
                <w:szCs w:val="18"/>
              </w:rPr>
              <w:footnoteReference w:customMarkFollows="1" w:id="1"/>
              <w:t>[1]</w:t>
            </w:r>
          </w:p>
          <w:p w:rsidR="00782705" w:rsidRDefault="0078270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(0700)</w:t>
            </w:r>
          </w:p>
        </w:tc>
      </w:tr>
      <w:tr w:rsidR="00D34495" w:rsidTr="00B41F82">
        <w:trPr>
          <w:trHeight w:val="800"/>
        </w:trPr>
        <w:tc>
          <w:tcPr>
            <w:tcW w:w="5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34495" w:rsidRDefault="00D34495" w:rsidP="00575A36">
            <w:pPr>
              <w:pStyle w:val="ListParagraph"/>
              <w:spacing w:before="60" w:after="60" w:line="240" w:lineRule="auto"/>
              <w:ind w:left="115" w:right="115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Case Classification</w:t>
            </w:r>
            <w:r w:rsidR="00B377E1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495" w:rsidRDefault="00D34495" w:rsidP="00F41934">
            <w:pPr>
              <w:rPr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E17355">
            <w:pPr>
              <w:pStyle w:val="ListParagraph"/>
              <w:ind w:left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General Case Category</w:t>
            </w:r>
            <w:r w:rsidR="00B96A44">
              <w:rPr>
                <w:b/>
                <w:bCs/>
                <w:sz w:val="18"/>
                <w:szCs w:val="18"/>
              </w:rPr>
              <w:t xml:space="preserve"> (highest classification of a case)</w:t>
            </w:r>
            <w:r>
              <w:rPr>
                <w:b/>
                <w:bCs/>
                <w:sz w:val="18"/>
                <w:szCs w:val="18"/>
              </w:rPr>
              <w:t xml:space="preserve">:  </w:t>
            </w:r>
            <w:r>
              <w:rPr>
                <w:sz w:val="18"/>
                <w:szCs w:val="18"/>
              </w:rPr>
              <w:t>e.g. Civil, Family Law, Probate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Division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Type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 Type</w:t>
            </w:r>
          </w:p>
          <w:p w:rsidR="001B34CC" w:rsidRDefault="001B34CC" w:rsidP="001B34CC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(e.g. </w:t>
            </w:r>
            <w:r w:rsidRPr="00555D71">
              <w:rPr>
                <w:color w:val="FF0000"/>
                <w:sz w:val="18"/>
                <w:szCs w:val="18"/>
              </w:rPr>
              <w:t>FAMLAW</w:t>
            </w:r>
            <w:r>
              <w:rPr>
                <w:sz w:val="18"/>
                <w:szCs w:val="18"/>
              </w:rPr>
              <w:t xml:space="preserve">, CIVIL, </w:t>
            </w:r>
            <w:r w:rsidRPr="00555D71">
              <w:rPr>
                <w:color w:val="00B050"/>
                <w:sz w:val="18"/>
                <w:szCs w:val="18"/>
              </w:rPr>
              <w:t>CRIMINAL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</w:t>
            </w:r>
          </w:p>
          <w:p w:rsidR="001B34CC" w:rsidRDefault="00630C60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(Same as Court Type)</w:t>
            </w:r>
          </w:p>
          <w:p w:rsidR="003362C2" w:rsidRDefault="003362C2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Type </w:t>
            </w:r>
          </w:p>
          <w:p w:rsidR="003362C2" w:rsidRDefault="003362C2" w:rsidP="00910E36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(e.g. </w:t>
            </w:r>
            <w:r>
              <w:rPr>
                <w:color w:val="FF0000"/>
                <w:sz w:val="18"/>
                <w:szCs w:val="18"/>
              </w:rPr>
              <w:t>F</w:t>
            </w:r>
            <w:r w:rsidR="00910E36">
              <w:rPr>
                <w:color w:val="FF0000"/>
                <w:sz w:val="18"/>
                <w:szCs w:val="18"/>
              </w:rPr>
              <w:t>AMILY</w:t>
            </w:r>
            <w:r>
              <w:rPr>
                <w:sz w:val="18"/>
                <w:szCs w:val="18"/>
              </w:rPr>
              <w:t>, C</w:t>
            </w:r>
            <w:r w:rsidR="00910E3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="00910E36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, </w:t>
            </w:r>
            <w:r w:rsidRPr="00555D71">
              <w:rPr>
                <w:color w:val="00B050"/>
                <w:sz w:val="18"/>
                <w:szCs w:val="18"/>
              </w:rPr>
              <w:t>CR</w:t>
            </w:r>
            <w:r w:rsidR="00910E36">
              <w:rPr>
                <w:color w:val="00B050"/>
                <w:sz w:val="18"/>
                <w:szCs w:val="18"/>
              </w:rPr>
              <w:t>IMINAL</w:t>
            </w:r>
            <w:r>
              <w:rPr>
                <w:sz w:val="18"/>
                <w:szCs w:val="18"/>
              </w:rPr>
              <w:t>)</w:t>
            </w:r>
          </w:p>
        </w:tc>
      </w:tr>
      <w:tr w:rsidR="00D34495" w:rsidTr="00B41F82">
        <w:trPr>
          <w:trHeight w:val="1070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495" w:rsidRDefault="00D34495" w:rsidP="00F41934">
            <w:pPr>
              <w:rPr>
                <w:b/>
                <w:bCs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495" w:rsidRDefault="00D34495" w:rsidP="00F41934">
            <w:pPr>
              <w:rPr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E17355">
            <w:pPr>
              <w:pStyle w:val="ListParagraph"/>
              <w:ind w:left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Case Category: </w:t>
            </w:r>
            <w:r>
              <w:rPr>
                <w:sz w:val="18"/>
                <w:szCs w:val="18"/>
              </w:rPr>
              <w:t>e.g. Civil, Civil Penalty, Domestic Relations, Conciliation,  Mental Health, Will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Type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Sub-Type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Category </w:t>
            </w:r>
          </w:p>
          <w:p w:rsidR="001B34CC" w:rsidRDefault="001B34CC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(e.g. </w:t>
            </w:r>
            <w:r w:rsidRPr="00555D71">
              <w:rPr>
                <w:color w:val="FF0000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, CV, </w:t>
            </w:r>
            <w:r w:rsidRPr="00555D71">
              <w:rPr>
                <w:color w:val="00B050"/>
                <w:sz w:val="18"/>
                <w:szCs w:val="18"/>
              </w:rPr>
              <w:t>CR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Category</w:t>
            </w:r>
          </w:p>
          <w:p w:rsidR="003362C2" w:rsidRDefault="003362C2" w:rsidP="003362C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(e.g. </w:t>
            </w:r>
            <w:r w:rsidRPr="00555D71">
              <w:rPr>
                <w:color w:val="FF0000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, C, </w:t>
            </w:r>
            <w:r w:rsidRPr="00555D71">
              <w:rPr>
                <w:color w:val="00B050"/>
                <w:sz w:val="18"/>
                <w:szCs w:val="18"/>
              </w:rPr>
              <w:t>CR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2C2" w:rsidRDefault="003362C2" w:rsidP="003362C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Category</w:t>
            </w:r>
          </w:p>
          <w:p w:rsidR="006F76D0" w:rsidRDefault="006F76D0" w:rsidP="003362C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(e.g. </w:t>
            </w:r>
            <w:r>
              <w:rPr>
                <w:color w:val="FF0000"/>
                <w:sz w:val="18"/>
                <w:szCs w:val="18"/>
              </w:rPr>
              <w:t>DISSOLUTION</w:t>
            </w:r>
            <w:r>
              <w:rPr>
                <w:sz w:val="18"/>
                <w:szCs w:val="18"/>
              </w:rPr>
              <w:t xml:space="preserve">, CONTRACT, </w:t>
            </w:r>
            <w:r>
              <w:rPr>
                <w:color w:val="00B050"/>
                <w:sz w:val="18"/>
                <w:szCs w:val="18"/>
              </w:rPr>
              <w:t>FELONY</w:t>
            </w:r>
            <w:r w:rsidRPr="006F76D0">
              <w:rPr>
                <w:sz w:val="18"/>
                <w:szCs w:val="18"/>
              </w:rPr>
              <w:t>)</w:t>
            </w:r>
          </w:p>
        </w:tc>
      </w:tr>
      <w:tr w:rsidR="00D34495" w:rsidTr="00B41F82"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495" w:rsidRDefault="00D34495" w:rsidP="00F41934">
            <w:pPr>
              <w:rPr>
                <w:b/>
                <w:bCs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495" w:rsidRDefault="00D34495" w:rsidP="00F41934">
            <w:pPr>
              <w:rPr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95" w:rsidRDefault="00D34495" w:rsidP="00E173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Case Sub-Category:  </w:t>
            </w:r>
            <w:r>
              <w:rPr>
                <w:sz w:val="18"/>
                <w:szCs w:val="18"/>
              </w:rPr>
              <w:t>e.g. Contract, Civil Penalty, Dissolution with Children, Paternity, Mental Health Adult, Will</w:t>
            </w:r>
          </w:p>
          <w:p w:rsidR="00D34495" w:rsidRDefault="00D34495" w:rsidP="00E17355">
            <w:pPr>
              <w:pStyle w:val="ListParagraph"/>
              <w:ind w:left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Sub-Type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Characteristic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Type </w:t>
            </w:r>
          </w:p>
          <w:p w:rsidR="00B2370F" w:rsidRPr="00555D71" w:rsidRDefault="00B2370F" w:rsidP="00555D71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(e.g. </w:t>
            </w:r>
            <w:r w:rsidR="00555D71">
              <w:rPr>
                <w:color w:val="FF0000"/>
                <w:sz w:val="18"/>
                <w:szCs w:val="18"/>
              </w:rPr>
              <w:t>CS</w:t>
            </w:r>
            <w:r w:rsidR="00555D71">
              <w:rPr>
                <w:sz w:val="18"/>
                <w:szCs w:val="18"/>
              </w:rPr>
              <w:t xml:space="preserve">, CO, </w:t>
            </w:r>
            <w:r w:rsidR="00555D71" w:rsidRPr="00555D71">
              <w:rPr>
                <w:color w:val="00B050"/>
                <w:sz w:val="18"/>
                <w:szCs w:val="18"/>
              </w:rPr>
              <w:t>CF1</w:t>
            </w:r>
            <w:r w:rsidR="00555D71">
              <w:rPr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Type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36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Sub-Category </w:t>
            </w:r>
          </w:p>
          <w:p w:rsidR="00910E36" w:rsidRPr="00910E36" w:rsidRDefault="006F76D0" w:rsidP="006F76D0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(e.g. </w:t>
            </w:r>
            <w:r w:rsidRPr="006F76D0">
              <w:rPr>
                <w:color w:val="FF0000"/>
                <w:sz w:val="18"/>
                <w:szCs w:val="18"/>
              </w:rPr>
              <w:t>WITH CHILDREN</w:t>
            </w:r>
            <w:r>
              <w:rPr>
                <w:sz w:val="18"/>
                <w:szCs w:val="18"/>
              </w:rPr>
              <w:t xml:space="preserve">, ACCOUNT, </w:t>
            </w:r>
            <w:r w:rsidRPr="006F76D0">
              <w:rPr>
                <w:color w:val="00B050"/>
                <w:sz w:val="18"/>
                <w:szCs w:val="18"/>
              </w:rPr>
              <w:t>ASSAULT</w:t>
            </w:r>
            <w:r>
              <w:rPr>
                <w:sz w:val="18"/>
                <w:szCs w:val="18"/>
              </w:rPr>
              <w:t>)</w:t>
            </w:r>
          </w:p>
        </w:tc>
      </w:tr>
      <w:tr w:rsidR="00D34495" w:rsidTr="00B41F82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95" w:rsidRDefault="00D34495" w:rsidP="00F41934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95" w:rsidRDefault="00D34495" w:rsidP="00F41934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E17355">
            <w:pPr>
              <w:pStyle w:val="ListParagraph"/>
              <w:ind w:left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Case Sub-Type: </w:t>
            </w:r>
            <w:r>
              <w:rPr>
                <w:sz w:val="18"/>
                <w:szCs w:val="18"/>
              </w:rPr>
              <w:t>e.g.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Open Stated, Foreclosure, NONE for Civil Penalty, IV-D, Non IV-D (for both Dissolution and Paternity)</w:t>
            </w:r>
            <w:r>
              <w:rPr>
                <w:rStyle w:val="FootnoteReference"/>
                <w:sz w:val="18"/>
                <w:szCs w:val="18"/>
              </w:rPr>
              <w:footnoteReference w:customMarkFollows="1" w:id="3"/>
              <w:t>[2]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Currently Supported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B737C3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</w:t>
            </w:r>
            <w:r w:rsidR="00D34495">
              <w:rPr>
                <w:sz w:val="18"/>
                <w:szCs w:val="18"/>
              </w:rPr>
              <w:t xml:space="preserve">Sub-Type </w:t>
            </w:r>
          </w:p>
          <w:p w:rsidR="005B35FD" w:rsidRDefault="005B35FD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(e.g. </w:t>
            </w:r>
            <w:r w:rsidRPr="005B35FD">
              <w:rPr>
                <w:color w:val="FF0000"/>
                <w:sz w:val="18"/>
                <w:szCs w:val="18"/>
              </w:rPr>
              <w:t>TITLE</w:t>
            </w:r>
            <w:r>
              <w:rPr>
                <w:sz w:val="18"/>
                <w:szCs w:val="18"/>
              </w:rPr>
              <w:t xml:space="preserve">, AOS, </w:t>
            </w:r>
            <w:r w:rsidRPr="005B35FD">
              <w:rPr>
                <w:color w:val="00B050"/>
                <w:sz w:val="18"/>
                <w:szCs w:val="18"/>
              </w:rPr>
              <w:t>DRUG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Sub-Type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95" w:rsidRDefault="00D34495" w:rsidP="00F4193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:rsidR="00601F7D" w:rsidRDefault="00601F7D"/>
    <w:sectPr w:rsidR="00601F7D" w:rsidSect="00A32E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01" w:rsidRDefault="00277801" w:rsidP="00A32E20">
      <w:r>
        <w:separator/>
      </w:r>
    </w:p>
  </w:endnote>
  <w:endnote w:type="continuationSeparator" w:id="0">
    <w:p w:rsidR="00277801" w:rsidRDefault="00277801" w:rsidP="00A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01" w:rsidRDefault="00277801" w:rsidP="00A32E20">
      <w:r>
        <w:separator/>
      </w:r>
    </w:p>
  </w:footnote>
  <w:footnote w:type="continuationSeparator" w:id="0">
    <w:p w:rsidR="00277801" w:rsidRDefault="00277801" w:rsidP="00A32E20">
      <w:r>
        <w:continuationSeparator/>
      </w:r>
    </w:p>
  </w:footnote>
  <w:footnote w:id="1">
    <w:p w:rsidR="00D34495" w:rsidRPr="00546BF0" w:rsidRDefault="00D34495" w:rsidP="00F41934">
      <w:pPr>
        <w:pStyle w:val="FootnoteText"/>
        <w:rPr>
          <w:sz w:val="18"/>
          <w:szCs w:val="18"/>
        </w:rPr>
      </w:pPr>
      <w:r w:rsidRPr="00546BF0">
        <w:rPr>
          <w:rStyle w:val="FootnoteReference"/>
          <w:sz w:val="18"/>
          <w:szCs w:val="18"/>
        </w:rPr>
        <w:t>[1]</w:t>
      </w:r>
      <w:r w:rsidRPr="00546BF0">
        <w:rPr>
          <w:sz w:val="18"/>
          <w:szCs w:val="18"/>
        </w:rPr>
        <w:t xml:space="preserve"> </w:t>
      </w:r>
      <w:r w:rsidR="00B41F82" w:rsidRPr="00546BF0">
        <w:rPr>
          <w:sz w:val="18"/>
          <w:szCs w:val="18"/>
        </w:rPr>
        <w:t>CRMDE 4</w:t>
      </w:r>
      <w:r w:rsidRPr="00546BF0">
        <w:rPr>
          <w:sz w:val="18"/>
          <w:szCs w:val="18"/>
        </w:rPr>
        <w:t xml:space="preserve"> tracks which facility cases are being heard in (e.g. </w:t>
      </w:r>
      <w:r w:rsidR="00F02434" w:rsidRPr="00546BF0">
        <w:rPr>
          <w:sz w:val="18"/>
          <w:szCs w:val="18"/>
        </w:rPr>
        <w:t xml:space="preserve">Northeast, Southeast, Surprise); however, Submitters are not required to know </w:t>
      </w:r>
      <w:r w:rsidR="005867C8" w:rsidRPr="00546BF0">
        <w:rPr>
          <w:sz w:val="18"/>
          <w:szCs w:val="18"/>
        </w:rPr>
        <w:t>the court location</w:t>
      </w:r>
      <w:r w:rsidR="00F02434" w:rsidRPr="00546BF0">
        <w:rPr>
          <w:sz w:val="18"/>
          <w:szCs w:val="18"/>
        </w:rPr>
        <w:t xml:space="preserve"> when submitting </w:t>
      </w:r>
      <w:r w:rsidR="00DE68DC" w:rsidRPr="00546BF0">
        <w:rPr>
          <w:sz w:val="18"/>
          <w:szCs w:val="18"/>
        </w:rPr>
        <w:t xml:space="preserve">their </w:t>
      </w:r>
      <w:r w:rsidR="00F02434" w:rsidRPr="00546BF0">
        <w:rPr>
          <w:sz w:val="18"/>
          <w:szCs w:val="18"/>
        </w:rPr>
        <w:t>case information</w:t>
      </w:r>
    </w:p>
  </w:footnote>
  <w:footnote w:id="2">
    <w:p w:rsidR="00B377E1" w:rsidRPr="00546BF0" w:rsidRDefault="00B377E1">
      <w:pPr>
        <w:pStyle w:val="FootnoteText"/>
        <w:rPr>
          <w:sz w:val="18"/>
          <w:szCs w:val="18"/>
        </w:rPr>
      </w:pPr>
      <w:r w:rsidRPr="00546BF0">
        <w:rPr>
          <w:rStyle w:val="FootnoteReference"/>
          <w:sz w:val="18"/>
          <w:szCs w:val="18"/>
        </w:rPr>
        <w:footnoteRef/>
      </w:r>
      <w:r w:rsidRPr="00546BF0">
        <w:rPr>
          <w:sz w:val="18"/>
          <w:szCs w:val="18"/>
        </w:rPr>
        <w:t xml:space="preserve"> The </w:t>
      </w:r>
      <w:r w:rsidRPr="00546BF0">
        <w:rPr>
          <w:sz w:val="18"/>
          <w:szCs w:val="18"/>
          <w:highlight w:val="yellow"/>
        </w:rPr>
        <w:t>highlighte</w:t>
      </w:r>
      <w:r w:rsidR="00444076" w:rsidRPr="00546BF0">
        <w:rPr>
          <w:sz w:val="18"/>
          <w:szCs w:val="18"/>
          <w:highlight w:val="yellow"/>
        </w:rPr>
        <w:t>d text</w:t>
      </w:r>
      <w:r w:rsidRPr="00546BF0">
        <w:rPr>
          <w:sz w:val="18"/>
          <w:szCs w:val="18"/>
        </w:rPr>
        <w:t xml:space="preserve"> correspond</w:t>
      </w:r>
      <w:r w:rsidR="00444076" w:rsidRPr="00546BF0">
        <w:rPr>
          <w:sz w:val="18"/>
          <w:szCs w:val="18"/>
        </w:rPr>
        <w:t>s</w:t>
      </w:r>
      <w:r w:rsidRPr="00546BF0">
        <w:rPr>
          <w:sz w:val="18"/>
          <w:szCs w:val="18"/>
        </w:rPr>
        <w:t xml:space="preserve"> to the Case Classification</w:t>
      </w:r>
      <w:r w:rsidR="00444076" w:rsidRPr="00546BF0">
        <w:rPr>
          <w:sz w:val="18"/>
          <w:szCs w:val="18"/>
        </w:rPr>
        <w:t xml:space="preserve"> pattern shared by all MDEs</w:t>
      </w:r>
      <w:r w:rsidRPr="00546BF0">
        <w:rPr>
          <w:sz w:val="18"/>
          <w:szCs w:val="18"/>
        </w:rPr>
        <w:t>.</w:t>
      </w:r>
      <w:r w:rsidR="000C6115" w:rsidRPr="00546BF0">
        <w:rPr>
          <w:sz w:val="18"/>
          <w:szCs w:val="18"/>
        </w:rPr>
        <w:t xml:space="preserve">  The values contained therein are used to establish Court Policy values</w:t>
      </w:r>
      <w:r w:rsidR="00546BF0" w:rsidRPr="00546BF0">
        <w:rPr>
          <w:sz w:val="18"/>
          <w:szCs w:val="18"/>
        </w:rPr>
        <w:t xml:space="preserve"> for </w:t>
      </w:r>
      <w:proofErr w:type="spellStart"/>
      <w:r w:rsidR="00546BF0" w:rsidRPr="00546BF0">
        <w:rPr>
          <w:sz w:val="18"/>
          <w:szCs w:val="18"/>
        </w:rPr>
        <w:t>CaseGeneralCategoryText</w:t>
      </w:r>
      <w:proofErr w:type="spellEnd"/>
      <w:r w:rsidR="00546BF0" w:rsidRPr="00546BF0">
        <w:rPr>
          <w:sz w:val="18"/>
          <w:szCs w:val="18"/>
        </w:rPr>
        <w:t xml:space="preserve">, </w:t>
      </w:r>
      <w:proofErr w:type="spellStart"/>
      <w:r w:rsidR="00546BF0" w:rsidRPr="00546BF0">
        <w:rPr>
          <w:sz w:val="18"/>
          <w:szCs w:val="18"/>
        </w:rPr>
        <w:t>CaseCategoryText</w:t>
      </w:r>
      <w:proofErr w:type="spellEnd"/>
      <w:r w:rsidR="00546BF0" w:rsidRPr="00546BF0">
        <w:rPr>
          <w:sz w:val="18"/>
          <w:szCs w:val="18"/>
        </w:rPr>
        <w:t xml:space="preserve">, and </w:t>
      </w:r>
      <w:proofErr w:type="spellStart"/>
      <w:proofErr w:type="gramStart"/>
      <w:r w:rsidR="00546BF0" w:rsidRPr="00546BF0">
        <w:rPr>
          <w:sz w:val="18"/>
          <w:szCs w:val="18"/>
        </w:rPr>
        <w:t>CaseSubCategoryText</w:t>
      </w:r>
      <w:proofErr w:type="spellEnd"/>
      <w:r w:rsidR="00546BF0" w:rsidRPr="00546BF0">
        <w:rPr>
          <w:sz w:val="18"/>
          <w:szCs w:val="18"/>
        </w:rPr>
        <w:t>.</w:t>
      </w:r>
      <w:r w:rsidR="000C6115" w:rsidRPr="00546BF0">
        <w:rPr>
          <w:sz w:val="18"/>
          <w:szCs w:val="18"/>
        </w:rPr>
        <w:t>.</w:t>
      </w:r>
      <w:proofErr w:type="gramEnd"/>
    </w:p>
  </w:footnote>
  <w:footnote w:id="3">
    <w:p w:rsidR="00D34495" w:rsidRPr="00546BF0" w:rsidRDefault="00D34495" w:rsidP="00F41934">
      <w:pPr>
        <w:pStyle w:val="FootnoteText"/>
        <w:rPr>
          <w:sz w:val="18"/>
          <w:szCs w:val="18"/>
        </w:rPr>
      </w:pPr>
      <w:r w:rsidRPr="00546BF0">
        <w:rPr>
          <w:rStyle w:val="FootnoteReference"/>
          <w:sz w:val="18"/>
          <w:szCs w:val="18"/>
        </w:rPr>
        <w:t>[2]</w:t>
      </w:r>
      <w:r w:rsidRPr="00546BF0">
        <w:rPr>
          <w:sz w:val="18"/>
          <w:szCs w:val="18"/>
        </w:rPr>
        <w:t xml:space="preserve"> Not required for case initiation in </w:t>
      </w:r>
      <w:r w:rsidR="001E1E22" w:rsidRPr="00546BF0">
        <w:rPr>
          <w:sz w:val="18"/>
          <w:szCs w:val="18"/>
        </w:rPr>
        <w:t>CRMDE 2</w:t>
      </w:r>
      <w:r w:rsidRPr="00546BF0">
        <w:rPr>
          <w:sz w:val="18"/>
          <w:szCs w:val="18"/>
        </w:rPr>
        <w:t>; however, it is required for populating the Civil Coversheet.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20"/>
    <w:rsid w:val="000C6115"/>
    <w:rsid w:val="001B34CC"/>
    <w:rsid w:val="001D5CCB"/>
    <w:rsid w:val="001E1E22"/>
    <w:rsid w:val="001F4150"/>
    <w:rsid w:val="002520C8"/>
    <w:rsid w:val="00253074"/>
    <w:rsid w:val="00277801"/>
    <w:rsid w:val="00287E35"/>
    <w:rsid w:val="002D1122"/>
    <w:rsid w:val="002F6EA1"/>
    <w:rsid w:val="003362C2"/>
    <w:rsid w:val="003C71C1"/>
    <w:rsid w:val="0040647B"/>
    <w:rsid w:val="00426F33"/>
    <w:rsid w:val="00444076"/>
    <w:rsid w:val="004572EE"/>
    <w:rsid w:val="004B4504"/>
    <w:rsid w:val="004C3A18"/>
    <w:rsid w:val="00546BF0"/>
    <w:rsid w:val="00555D71"/>
    <w:rsid w:val="00564B4A"/>
    <w:rsid w:val="00575A36"/>
    <w:rsid w:val="005867C8"/>
    <w:rsid w:val="005B35FD"/>
    <w:rsid w:val="00601F7D"/>
    <w:rsid w:val="00630C60"/>
    <w:rsid w:val="006E5A49"/>
    <w:rsid w:val="006F76D0"/>
    <w:rsid w:val="00746CA1"/>
    <w:rsid w:val="00782705"/>
    <w:rsid w:val="008D3C99"/>
    <w:rsid w:val="008F2110"/>
    <w:rsid w:val="00910E36"/>
    <w:rsid w:val="00924AFD"/>
    <w:rsid w:val="00935829"/>
    <w:rsid w:val="00963A99"/>
    <w:rsid w:val="009E2D66"/>
    <w:rsid w:val="00A32E20"/>
    <w:rsid w:val="00A904C9"/>
    <w:rsid w:val="00AF62CC"/>
    <w:rsid w:val="00AF6BDA"/>
    <w:rsid w:val="00B2370F"/>
    <w:rsid w:val="00B377E1"/>
    <w:rsid w:val="00B41F82"/>
    <w:rsid w:val="00B422C6"/>
    <w:rsid w:val="00B737C3"/>
    <w:rsid w:val="00B80CF5"/>
    <w:rsid w:val="00B96A44"/>
    <w:rsid w:val="00BB1917"/>
    <w:rsid w:val="00BC5F9E"/>
    <w:rsid w:val="00BE60CD"/>
    <w:rsid w:val="00C73561"/>
    <w:rsid w:val="00D34495"/>
    <w:rsid w:val="00DC441B"/>
    <w:rsid w:val="00DE331B"/>
    <w:rsid w:val="00DE68DC"/>
    <w:rsid w:val="00E1720F"/>
    <w:rsid w:val="00E17355"/>
    <w:rsid w:val="00EB7810"/>
    <w:rsid w:val="00F02434"/>
    <w:rsid w:val="00F07131"/>
    <w:rsid w:val="00F41934"/>
    <w:rsid w:val="00FA73AF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341D"/>
  <w15:chartTrackingRefBased/>
  <w15:docId w15:val="{FEC69AA3-D73B-483E-89A7-4C01B99C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E2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2E20"/>
    <w:rPr>
      <w:rFonts w:ascii="Calibri" w:hAnsi="Calibri" w:cs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E20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32E20"/>
    <w:pPr>
      <w:spacing w:before="120" w:after="120" w:line="300" w:lineRule="auto"/>
      <w:ind w:left="720"/>
      <w:contextualSpacing/>
      <w:jc w:val="both"/>
    </w:pPr>
    <w:rPr>
      <w:color w:val="auto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4440-56A6-4574-BDF1-A671F1FA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Price</dc:creator>
  <cp:keywords/>
  <dc:description/>
  <cp:lastModifiedBy>Price, Jim</cp:lastModifiedBy>
  <cp:revision>2</cp:revision>
  <dcterms:created xsi:type="dcterms:W3CDTF">2018-01-30T17:21:00Z</dcterms:created>
  <dcterms:modified xsi:type="dcterms:W3CDTF">2018-01-30T17:21:00Z</dcterms:modified>
</cp:coreProperties>
</file>